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2.xml" ContentType="application/vnd.ms-office.chartstyle+xml"/>
  <Override PartName="/word/charts/colors2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570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 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квартале </w:t>
      </w:r>
      <w:r w:rsidR="00AD0BD2">
        <w:rPr>
          <w:rFonts w:ascii="Times New Roman" w:eastAsia="Times New Roman" w:hAnsi="Times New Roman"/>
          <w:b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18319B" w:rsidRPr="00B06F30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7B106C">
        <w:rPr>
          <w:rFonts w:ascii="Times New Roman" w:hAnsi="Times New Roman" w:cs="Times New Roman"/>
          <w:b/>
          <w:sz w:val="28"/>
          <w:szCs w:val="28"/>
        </w:rPr>
        <w:t>01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D0BD2">
        <w:rPr>
          <w:rFonts w:ascii="Times New Roman" w:hAnsi="Times New Roman" w:cs="Times New Roman"/>
          <w:b/>
          <w:sz w:val="28"/>
          <w:szCs w:val="28"/>
        </w:rPr>
        <w:t>8</w:t>
      </w:r>
      <w:r w:rsidR="007B106C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7B106C">
        <w:rPr>
          <w:rFonts w:ascii="Times New Roman" w:hAnsi="Times New Roman" w:cs="Times New Roman"/>
          <w:b/>
          <w:sz w:val="28"/>
          <w:szCs w:val="28"/>
        </w:rPr>
        <w:t>03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D0BD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7B106C">
        <w:rPr>
          <w:rFonts w:ascii="Times New Roman" w:hAnsi="Times New Roman" w:cs="Times New Roman"/>
          <w:sz w:val="28"/>
          <w:szCs w:val="28"/>
        </w:rPr>
        <w:t xml:space="preserve"> 201</w:t>
      </w:r>
      <w:r w:rsidR="00AD0BD2">
        <w:rPr>
          <w:rFonts w:ascii="Times New Roman" w:hAnsi="Times New Roman" w:cs="Times New Roman"/>
          <w:sz w:val="28"/>
          <w:szCs w:val="28"/>
        </w:rPr>
        <w:t xml:space="preserve">, </w:t>
      </w:r>
      <w:r w:rsidR="00FC6AD6">
        <w:rPr>
          <w:rFonts w:ascii="Times New Roman" w:hAnsi="Times New Roman" w:cs="Times New Roman"/>
          <w:sz w:val="28"/>
          <w:szCs w:val="28"/>
        </w:rPr>
        <w:t>(</w:t>
      </w:r>
      <w:r w:rsidR="007B106C">
        <w:rPr>
          <w:rFonts w:ascii="Times New Roman" w:hAnsi="Times New Roman" w:cs="Times New Roman"/>
          <w:sz w:val="28"/>
          <w:szCs w:val="28"/>
        </w:rPr>
        <w:t>в четвертом квартале 2017</w:t>
      </w:r>
      <w:r w:rsidR="006E2CA8">
        <w:rPr>
          <w:rFonts w:ascii="Times New Roman" w:hAnsi="Times New Roman" w:cs="Times New Roman"/>
          <w:sz w:val="28"/>
          <w:szCs w:val="28"/>
        </w:rPr>
        <w:t xml:space="preserve"> </w:t>
      </w:r>
      <w:r w:rsidR="007B106C">
        <w:rPr>
          <w:rFonts w:ascii="Times New Roman" w:hAnsi="Times New Roman" w:cs="Times New Roman"/>
          <w:sz w:val="28"/>
          <w:szCs w:val="28"/>
        </w:rPr>
        <w:t>года-241, и в первом квартале 2017 года-184</w:t>
      </w:r>
      <w:r w:rsidR="001A0031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</w:p>
    <w:p w:rsidR="006E2CA8" w:rsidRPr="00B06F30" w:rsidRDefault="006E2CA8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6E2CA8" w:rsidRDefault="006E2CA8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6E2CA8" w:rsidRPr="00AD0BD2" w:rsidRDefault="006E2CA8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FC6AD6" w:rsidRDefault="00FC6AD6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41B79C" wp14:editId="242DD98E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4A37A0" w:rsidRDefault="001A0031" w:rsidP="004A37A0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4A37A0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1A0031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lastRenderedPageBreak/>
        <w:t xml:space="preserve">        </w:t>
      </w:r>
      <w:r w:rsidR="004A37A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 </w:t>
      </w:r>
      <w:r w:rsidR="00F6294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первом</w:t>
      </w:r>
      <w:r w:rsidR="000E424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</w:t>
      </w:r>
      <w:r w:rsidR="003C1B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18 года было</w:t>
      </w:r>
      <w:r w:rsidR="00F6294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зарегистрировано 72</w:t>
      </w:r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proofErr w:type="gramEnd"/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обращения. </w:t>
      </w:r>
      <w:r w:rsidR="00042C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F6294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четвертом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</w:t>
      </w:r>
      <w:r w:rsidR="00F62944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2017</w:t>
      </w:r>
      <w:r w:rsidR="003407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F6294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6</w:t>
      </w:r>
      <w:r w:rsidR="00C85755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обращения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F6294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(в 1  квартале 2017 года-152</w:t>
      </w:r>
      <w:r w:rsidR="00042CA1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), </w:t>
      </w:r>
      <w:r w:rsidR="00F62944">
        <w:rPr>
          <w:rStyle w:val="a4"/>
          <w:rFonts w:ascii="Times New Roman" w:hAnsi="Times New Roman"/>
          <w:b w:val="0"/>
          <w:bCs/>
          <w:sz w:val="28"/>
          <w:szCs w:val="28"/>
        </w:rPr>
        <w:t>в сравнении с  четвертым кварталом 2017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года</w:t>
      </w:r>
      <w:r w:rsidR="00DA0B77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="00F62944">
        <w:rPr>
          <w:rStyle w:val="a4"/>
          <w:rFonts w:ascii="Times New Roman" w:hAnsi="Times New Roman"/>
          <w:b w:val="0"/>
          <w:bCs/>
          <w:sz w:val="28"/>
          <w:szCs w:val="28"/>
        </w:rPr>
        <w:t>произошло увеличение на 16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>% (на 1</w:t>
      </w:r>
      <w:r w:rsidR="00F62944">
        <w:rPr>
          <w:rStyle w:val="a4"/>
          <w:rFonts w:ascii="Times New Roman" w:hAnsi="Times New Roman"/>
          <w:b w:val="0"/>
          <w:bCs/>
          <w:sz w:val="28"/>
          <w:szCs w:val="28"/>
        </w:rPr>
        <w:t>0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обращений</w:t>
      </w:r>
      <w:r w:rsidR="00370906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), </w:t>
      </w:r>
      <w:r w:rsidR="00F62944">
        <w:rPr>
          <w:rStyle w:val="a4"/>
          <w:rFonts w:ascii="Times New Roman" w:hAnsi="Times New Roman"/>
          <w:b w:val="0"/>
          <w:bCs/>
          <w:sz w:val="28"/>
          <w:szCs w:val="28"/>
        </w:rPr>
        <w:t>в сравнении с первым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кварталом 2017 года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поступивших пись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>менных обращений снизилось на 5</w:t>
      </w:r>
      <w:r w:rsidR="00F62944">
        <w:rPr>
          <w:rStyle w:val="a4"/>
          <w:rFonts w:ascii="Times New Roman" w:hAnsi="Times New Roman"/>
          <w:b w:val="0"/>
          <w:bCs/>
          <w:sz w:val="28"/>
          <w:szCs w:val="28"/>
        </w:rPr>
        <w:t>2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% (на </w:t>
      </w:r>
      <w:r w:rsidR="00F62944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80 </w:t>
      </w:r>
      <w:r w:rsidR="008657F8">
        <w:rPr>
          <w:rStyle w:val="a4"/>
          <w:rFonts w:ascii="Times New Roman" w:hAnsi="Times New Roman"/>
          <w:b w:val="0"/>
          <w:bCs/>
          <w:sz w:val="28"/>
          <w:szCs w:val="28"/>
        </w:rPr>
        <w:t>обращений).</w:t>
      </w:r>
    </w:p>
    <w:p w:rsidR="000A2EBA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650EF6" w:rsidRDefault="0053581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6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</w:t>
      </w:r>
      <w:r w:rsidR="00EB25D1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 квартале 2017 года-134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3C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2017 года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20382D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Уменьшение произошло в сравнении с 1 и 4 кварталами 2017 года на 39% (54 обращения).</w:t>
      </w:r>
      <w:r w:rsidR="00E6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в 4 квартале 2017 года 107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года в министерство поступило 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с 4 кварталом 2017 года составило 13% (на 14 обращений), с 1</w:t>
      </w:r>
      <w:r w:rsidR="0016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4A37A0">
        <w:rPr>
          <w:rFonts w:ascii="Times New Roman" w:hAnsi="Times New Roman" w:cs="Times New Roman"/>
          <w:color w:val="000000" w:themeColor="text1"/>
          <w:sz w:val="28"/>
          <w:szCs w:val="28"/>
        </w:rPr>
        <w:t>варталом 2017 года на 52% (на 73</w:t>
      </w:r>
      <w:r w:rsidR="0016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обращения).</w:t>
      </w:r>
    </w:p>
    <w:p w:rsidR="00535811" w:rsidRDefault="0053581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EF6" w:rsidRDefault="00EE387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0EF6" w:rsidRDefault="00650E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EF6" w:rsidRDefault="00650EF6" w:rsidP="00650EF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F5369" w:rsidRDefault="002F4D2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7F8">
        <w:rPr>
          <w:rFonts w:ascii="Times New Roman" w:hAnsi="Times New Roman" w:cs="Times New Roman"/>
          <w:sz w:val="28"/>
          <w:szCs w:val="28"/>
        </w:rPr>
        <w:t xml:space="preserve"> </w:t>
      </w:r>
      <w:r w:rsidR="00ED0F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по</w:t>
      </w:r>
      <w:r w:rsidR="00BC7755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ступивших обращений</w:t>
      </w:r>
      <w:r w:rsidR="00BF5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A2687C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BF5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22</w:t>
      </w:r>
      <w:r w:rsid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-устных, </w:t>
      </w:r>
      <w:r w:rsidR="0079395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F5369">
        <w:rPr>
          <w:rFonts w:ascii="Times New Roman" w:hAnsi="Times New Roman" w:cs="Times New Roman"/>
          <w:color w:val="000000" w:themeColor="text1"/>
          <w:sz w:val="28"/>
          <w:szCs w:val="28"/>
        </w:rPr>
        <w:t>2017 году 25-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F5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BF5369">
        <w:rPr>
          <w:rFonts w:ascii="Times New Roman" w:hAnsi="Times New Roman" w:cs="Times New Roman"/>
          <w:color w:val="000000" w:themeColor="text1"/>
          <w:sz w:val="28"/>
          <w:szCs w:val="28"/>
        </w:rPr>
        <w:t>,  12- в четвертом</w:t>
      </w:r>
      <w:r w:rsidR="0079395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395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BF5369">
        <w:rPr>
          <w:rFonts w:ascii="Times New Roman" w:hAnsi="Times New Roman" w:cs="Times New Roman"/>
          <w:color w:val="000000" w:themeColor="text1"/>
          <w:sz w:val="28"/>
          <w:szCs w:val="28"/>
        </w:rPr>
        <w:t>равнении с первым кварталом 2017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F5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устных обращений особо не меняется, в сравнении с 4 кварталом 2017 года произошло увеличение на 83% (</w:t>
      </w:r>
      <w:proofErr w:type="gramStart"/>
      <w:r w:rsidR="00BF536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BF5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обращений).</w:t>
      </w:r>
    </w:p>
    <w:p w:rsidR="0063572F" w:rsidRDefault="00BF5369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первом </w:t>
      </w:r>
      <w:r w:rsid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 на личном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еме у министра присутствовало 17</w:t>
      </w:r>
      <w:r w:rsid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четвертом квартале 2017 было 11 обращений, в первом квартале 2017 было 2). Свидетельствует о росте обращений с четвертым кварталом 2017</w:t>
      </w:r>
      <w:r w:rsidR="0081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>54% (на 6</w:t>
      </w:r>
      <w:r w:rsidR="00546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обращений), с первым</w:t>
      </w:r>
      <w:r w:rsidR="0081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2017 года на 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>88% (на 15 обращений</w:t>
      </w:r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F2497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Default="00DA1CA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5DB4" w:rsidRDefault="00685DB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E62" w:rsidRDefault="00685DB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A4A54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первом квартале 2018 года поступило 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обращения, (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года-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FD">
        <w:rPr>
          <w:rFonts w:ascii="Times New Roman" w:hAnsi="Times New Roman" w:cs="Times New Roman"/>
          <w:color w:val="000000" w:themeColor="text1"/>
          <w:sz w:val="28"/>
          <w:szCs w:val="28"/>
        </w:rPr>
        <w:t>С 4 кварталом произошло увеличение на 60% (на 24 обращения). С первым кварталом 2017 года произошло снижение на 37% (на 39 обращений)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Жалоб в первом квартале 2018 года поступило 44, в четвертом квартале 2017 года поступило-42, в первом квартале 2017 года-5, с первым кварталом увеличение составило 80% (на 39 жалоб). С четвертым кварталом 2017 года произошел незначительный рост жалоб.</w:t>
      </w: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Запросов и обращений через смс-сообщения в 1 квартале 2018 года не поступало, а в четвертом квартале 2017 года было зарегистрировано одно обращение через смс.</w:t>
      </w: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1 квартале 2018 года было 3 предложения, в четвертом квартале 2017 года было 2 предложения, в первом квартале 2017 года было 1 предложение.</w:t>
      </w: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Наибольшее количество обращений за 1 квартал 2018 года, поступило по вопросам работы общественного транспорта, о работе кондукторов, водителей, повышение тарифов.</w:t>
      </w: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27" w:rsidRDefault="00555A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92" w:rsidRDefault="0077049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92" w:rsidRDefault="005E622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bookmarkStart w:id="0" w:name="_GoBack"/>
      <w:r w:rsidRPr="00B829B7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0A17D793" wp14:editId="4FB5C864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2D5CEC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6CA">
        <w:rPr>
          <w:rFonts w:ascii="Times New Roman" w:eastAsia="Times New Roman" w:hAnsi="Times New Roman"/>
          <w:sz w:val="28"/>
          <w:szCs w:val="28"/>
          <w:lang w:eastAsia="ru-RU"/>
        </w:rPr>
        <w:t>позволила в первом</w:t>
      </w:r>
      <w:r w:rsidR="00622AA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12019"/>
    <w:rsid w:val="00015162"/>
    <w:rsid w:val="00015A4A"/>
    <w:rsid w:val="0001773D"/>
    <w:rsid w:val="000244F2"/>
    <w:rsid w:val="00031E95"/>
    <w:rsid w:val="000358A1"/>
    <w:rsid w:val="00041B86"/>
    <w:rsid w:val="00042CA1"/>
    <w:rsid w:val="000450F6"/>
    <w:rsid w:val="000503CA"/>
    <w:rsid w:val="00052458"/>
    <w:rsid w:val="00053C36"/>
    <w:rsid w:val="000A2EBA"/>
    <w:rsid w:val="000B1405"/>
    <w:rsid w:val="000B4DFF"/>
    <w:rsid w:val="000D7AD9"/>
    <w:rsid w:val="000D7FC9"/>
    <w:rsid w:val="000E4247"/>
    <w:rsid w:val="00121724"/>
    <w:rsid w:val="001352DA"/>
    <w:rsid w:val="00136225"/>
    <w:rsid w:val="00142F4B"/>
    <w:rsid w:val="00143D13"/>
    <w:rsid w:val="00151179"/>
    <w:rsid w:val="00153698"/>
    <w:rsid w:val="00160988"/>
    <w:rsid w:val="00161816"/>
    <w:rsid w:val="00165E4E"/>
    <w:rsid w:val="00176354"/>
    <w:rsid w:val="0018319B"/>
    <w:rsid w:val="001875A8"/>
    <w:rsid w:val="00192FFE"/>
    <w:rsid w:val="0019453D"/>
    <w:rsid w:val="001A0031"/>
    <w:rsid w:val="001B2A9B"/>
    <w:rsid w:val="001B4C47"/>
    <w:rsid w:val="001C0C2D"/>
    <w:rsid w:val="001C22D6"/>
    <w:rsid w:val="001C2FF2"/>
    <w:rsid w:val="001C4D86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BAB"/>
    <w:rsid w:val="00237AE3"/>
    <w:rsid w:val="00252171"/>
    <w:rsid w:val="00254332"/>
    <w:rsid w:val="00257881"/>
    <w:rsid w:val="00267FFD"/>
    <w:rsid w:val="00277AC2"/>
    <w:rsid w:val="0028000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72A"/>
    <w:rsid w:val="002C6972"/>
    <w:rsid w:val="002D2E00"/>
    <w:rsid w:val="002D5CEC"/>
    <w:rsid w:val="002E35D6"/>
    <w:rsid w:val="002E6D85"/>
    <w:rsid w:val="002F379C"/>
    <w:rsid w:val="002F42B5"/>
    <w:rsid w:val="002F4D22"/>
    <w:rsid w:val="00301091"/>
    <w:rsid w:val="00301922"/>
    <w:rsid w:val="003032A6"/>
    <w:rsid w:val="0031503F"/>
    <w:rsid w:val="00334A2F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E3CFC"/>
    <w:rsid w:val="003F0389"/>
    <w:rsid w:val="00403A9F"/>
    <w:rsid w:val="0040721D"/>
    <w:rsid w:val="004164B2"/>
    <w:rsid w:val="004239C4"/>
    <w:rsid w:val="0042545E"/>
    <w:rsid w:val="00426818"/>
    <w:rsid w:val="004300AF"/>
    <w:rsid w:val="00431987"/>
    <w:rsid w:val="00443E86"/>
    <w:rsid w:val="004740ED"/>
    <w:rsid w:val="00486C8E"/>
    <w:rsid w:val="004949D7"/>
    <w:rsid w:val="004A37A0"/>
    <w:rsid w:val="004C1B00"/>
    <w:rsid w:val="004D62B0"/>
    <w:rsid w:val="004E0B78"/>
    <w:rsid w:val="004E5F1B"/>
    <w:rsid w:val="004E6FC9"/>
    <w:rsid w:val="004F2497"/>
    <w:rsid w:val="004F359C"/>
    <w:rsid w:val="004F3999"/>
    <w:rsid w:val="00507E8C"/>
    <w:rsid w:val="005202D6"/>
    <w:rsid w:val="00526167"/>
    <w:rsid w:val="00527B63"/>
    <w:rsid w:val="00530408"/>
    <w:rsid w:val="005341EA"/>
    <w:rsid w:val="00535811"/>
    <w:rsid w:val="00545611"/>
    <w:rsid w:val="00546D80"/>
    <w:rsid w:val="00555A27"/>
    <w:rsid w:val="00556C8E"/>
    <w:rsid w:val="00560F46"/>
    <w:rsid w:val="00570879"/>
    <w:rsid w:val="005735CB"/>
    <w:rsid w:val="00576053"/>
    <w:rsid w:val="00577801"/>
    <w:rsid w:val="00591D33"/>
    <w:rsid w:val="00592E32"/>
    <w:rsid w:val="005B3607"/>
    <w:rsid w:val="005C65AE"/>
    <w:rsid w:val="005C6926"/>
    <w:rsid w:val="005D49CA"/>
    <w:rsid w:val="005E238C"/>
    <w:rsid w:val="005E2A4E"/>
    <w:rsid w:val="005E349D"/>
    <w:rsid w:val="005E622B"/>
    <w:rsid w:val="005F1099"/>
    <w:rsid w:val="005F72F9"/>
    <w:rsid w:val="006131EB"/>
    <w:rsid w:val="00622A08"/>
    <w:rsid w:val="00622AA4"/>
    <w:rsid w:val="00623287"/>
    <w:rsid w:val="00625CAD"/>
    <w:rsid w:val="0063572F"/>
    <w:rsid w:val="00643B30"/>
    <w:rsid w:val="0064549A"/>
    <w:rsid w:val="00650E40"/>
    <w:rsid w:val="00650EF6"/>
    <w:rsid w:val="0065272A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F199A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5441F"/>
    <w:rsid w:val="00755CDE"/>
    <w:rsid w:val="00762670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106C"/>
    <w:rsid w:val="007B2F44"/>
    <w:rsid w:val="007B3CB3"/>
    <w:rsid w:val="007B6D35"/>
    <w:rsid w:val="007D525B"/>
    <w:rsid w:val="007D734A"/>
    <w:rsid w:val="007E220F"/>
    <w:rsid w:val="007E255F"/>
    <w:rsid w:val="007E5485"/>
    <w:rsid w:val="007F178E"/>
    <w:rsid w:val="007F1EBA"/>
    <w:rsid w:val="007F74BB"/>
    <w:rsid w:val="00803FD4"/>
    <w:rsid w:val="00810453"/>
    <w:rsid w:val="00810A1A"/>
    <w:rsid w:val="00811370"/>
    <w:rsid w:val="00816D16"/>
    <w:rsid w:val="00824A81"/>
    <w:rsid w:val="008348D5"/>
    <w:rsid w:val="00836983"/>
    <w:rsid w:val="0084307B"/>
    <w:rsid w:val="00846363"/>
    <w:rsid w:val="0085430A"/>
    <w:rsid w:val="00861946"/>
    <w:rsid w:val="008648A2"/>
    <w:rsid w:val="008653AC"/>
    <w:rsid w:val="008657F8"/>
    <w:rsid w:val="00880B1E"/>
    <w:rsid w:val="008815BB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566CA"/>
    <w:rsid w:val="00961BFE"/>
    <w:rsid w:val="0096356B"/>
    <w:rsid w:val="009650D9"/>
    <w:rsid w:val="00981FF1"/>
    <w:rsid w:val="0098635E"/>
    <w:rsid w:val="00995628"/>
    <w:rsid w:val="009A4E57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589E"/>
    <w:rsid w:val="00A7051A"/>
    <w:rsid w:val="00A70F9F"/>
    <w:rsid w:val="00A76933"/>
    <w:rsid w:val="00A80628"/>
    <w:rsid w:val="00A84678"/>
    <w:rsid w:val="00AB361D"/>
    <w:rsid w:val="00AC78B6"/>
    <w:rsid w:val="00AD0BD2"/>
    <w:rsid w:val="00AD34B1"/>
    <w:rsid w:val="00AF402C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3358"/>
    <w:rsid w:val="00B80E44"/>
    <w:rsid w:val="00B817BC"/>
    <w:rsid w:val="00B829B7"/>
    <w:rsid w:val="00B8509C"/>
    <w:rsid w:val="00B9638B"/>
    <w:rsid w:val="00BA6A76"/>
    <w:rsid w:val="00BC4486"/>
    <w:rsid w:val="00BC7755"/>
    <w:rsid w:val="00BD173F"/>
    <w:rsid w:val="00BD6F7E"/>
    <w:rsid w:val="00BE2E62"/>
    <w:rsid w:val="00BF4D42"/>
    <w:rsid w:val="00BF5369"/>
    <w:rsid w:val="00BF7AC9"/>
    <w:rsid w:val="00C253C4"/>
    <w:rsid w:val="00C45622"/>
    <w:rsid w:val="00C45B8F"/>
    <w:rsid w:val="00C611DC"/>
    <w:rsid w:val="00C64AB2"/>
    <w:rsid w:val="00C82181"/>
    <w:rsid w:val="00C831A7"/>
    <w:rsid w:val="00C85755"/>
    <w:rsid w:val="00CA035F"/>
    <w:rsid w:val="00CA31D3"/>
    <w:rsid w:val="00CB5F95"/>
    <w:rsid w:val="00CC20D9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35299"/>
    <w:rsid w:val="00D72F52"/>
    <w:rsid w:val="00D76556"/>
    <w:rsid w:val="00D7756A"/>
    <w:rsid w:val="00D801A3"/>
    <w:rsid w:val="00D83981"/>
    <w:rsid w:val="00D85437"/>
    <w:rsid w:val="00D90969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00A0A"/>
    <w:rsid w:val="00E1076B"/>
    <w:rsid w:val="00E21C67"/>
    <w:rsid w:val="00E316DE"/>
    <w:rsid w:val="00E40003"/>
    <w:rsid w:val="00E40CC0"/>
    <w:rsid w:val="00E51A9E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27932"/>
    <w:rsid w:val="00F30A77"/>
    <w:rsid w:val="00F34135"/>
    <w:rsid w:val="00F55981"/>
    <w:rsid w:val="00F5601F"/>
    <w:rsid w:val="00F57FA1"/>
    <w:rsid w:val="00F62944"/>
    <w:rsid w:val="00F64BFB"/>
    <w:rsid w:val="00F6640C"/>
    <w:rsid w:val="00F666E7"/>
    <w:rsid w:val="00F82F57"/>
    <w:rsid w:val="00FB16CA"/>
    <w:rsid w:val="00FB20F7"/>
    <w:rsid w:val="00FB42B6"/>
    <w:rsid w:val="00FB5F0F"/>
    <w:rsid w:val="00FC1A6F"/>
    <w:rsid w:val="00FC5303"/>
    <w:rsid w:val="00FC62D1"/>
    <w:rsid w:val="00FC6AD6"/>
    <w:rsid w:val="00FE276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1 квартале 2018 года в сравнении с 4 и 1 кварталами 2017 года</a:t>
            </a:r>
            <a:r>
              <a:rPr lang="ru-RU" sz="1200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03974360602317"/>
          <c:y val="0.24681925999662632"/>
          <c:w val="0.47986042070164425"/>
          <c:h val="0.64514187213269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1 квартал 2018 года</c:v>
                </c:pt>
                <c:pt idx="2">
                  <c:v>4 квартал 2017 года</c:v>
                </c:pt>
                <c:pt idx="3">
                  <c:v>1 квартал 2017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201</c:v>
                </c:pt>
                <c:pt idx="2">
                  <c:v>241</c:v>
                </c:pt>
                <c:pt idx="3">
                  <c:v>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40"/>
        <c:shape val="cone"/>
        <c:axId val="65951232"/>
        <c:axId val="65952768"/>
        <c:axId val="0"/>
      </c:bar3DChart>
      <c:catAx>
        <c:axId val="659512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5952768"/>
        <c:crosses val="autoZero"/>
        <c:auto val="1"/>
        <c:lblAlgn val="ctr"/>
        <c:lblOffset val="100"/>
        <c:noMultiLvlLbl val="0"/>
      </c:catAx>
      <c:valAx>
        <c:axId val="65952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951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1 квартале 2018 года в сравнении с 4 и 1 кварталами 2017 года</a:t>
            </a:r>
            <a:endParaRPr lang="ru-RU" sz="1200"/>
          </a:p>
        </c:rich>
      </c:tx>
      <c:layout>
        <c:manualLayout>
          <c:xMode val="edge"/>
          <c:yMode val="edge"/>
          <c:x val="0.1149074074074074"/>
          <c:y val="3.178883889513810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44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42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квартал 2017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2396288"/>
        <c:axId val="102397824"/>
        <c:axId val="0"/>
      </c:bar3DChart>
      <c:catAx>
        <c:axId val="102396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2397824"/>
        <c:crosses val="autoZero"/>
        <c:auto val="1"/>
        <c:lblAlgn val="ctr"/>
        <c:lblOffset val="100"/>
        <c:noMultiLvlLbl val="0"/>
      </c:catAx>
      <c:valAx>
        <c:axId val="1023978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2396288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</a:t>
            </a:r>
            <a:r>
              <a:rPr lang="ru-RU" sz="1400" baseline="0"/>
              <a:t> обращений поступивших в адрес Минтранса НСО в первом квартале 2018 года, в сравнении с 4 и 1 кварталами 2017 года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82</c:v>
                </c:pt>
                <c:pt idx="2">
                  <c:v>121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134</c:v>
                </c:pt>
                <c:pt idx="2">
                  <c:v>107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136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2799232"/>
        <c:axId val="102800768"/>
        <c:axId val="0"/>
      </c:bar3DChart>
      <c:catAx>
        <c:axId val="102799232"/>
        <c:scaling>
          <c:orientation val="minMax"/>
        </c:scaling>
        <c:delete val="0"/>
        <c:axPos val="l"/>
        <c:majorTickMark val="none"/>
        <c:minorTickMark val="none"/>
        <c:tickLblPos val="nextTo"/>
        <c:crossAx val="102800768"/>
        <c:crosses val="autoZero"/>
        <c:auto val="1"/>
        <c:lblAlgn val="ctr"/>
        <c:lblOffset val="100"/>
        <c:noMultiLvlLbl val="0"/>
      </c:catAx>
      <c:valAx>
        <c:axId val="10280076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10279923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Виды</a:t>
            </a:r>
            <a:r>
              <a:rPr lang="ru-RU" sz="1400" baseline="0"/>
              <a:t> поступивших обращений поступивших в Минтранс НСО в 1 квартале 2018 года, в сравнении с 4 и 1 кварталами 2017 года </a:t>
            </a:r>
            <a:endParaRPr lang="ru-RU" sz="1400"/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17</c:v>
                </c:pt>
                <c:pt idx="3">
                  <c:v>22</c:v>
                </c:pt>
                <c:pt idx="4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BF-4E19-8327-22FDCCB8C8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2017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11</c:v>
                </c:pt>
                <c:pt idx="3">
                  <c:v>12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BF-4E19-8327-22FDCCB8C8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2017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</c:v>
                </c:pt>
                <c:pt idx="3">
                  <c:v>25</c:v>
                </c:pt>
                <c:pt idx="4">
                  <c:v>103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BF-4E19-8327-22FDCCB8C87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522240"/>
        <c:axId val="102524032"/>
        <c:axId val="0"/>
      </c:bar3DChart>
      <c:catAx>
        <c:axId val="102522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2524032"/>
        <c:crosses val="autoZero"/>
        <c:auto val="1"/>
        <c:lblAlgn val="ctr"/>
        <c:lblOffset val="100"/>
        <c:noMultiLvlLbl val="0"/>
      </c:catAx>
      <c:valAx>
        <c:axId val="1025240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2522240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CF65-CB06-416E-AE9B-18DECE9C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52</cp:revision>
  <cp:lastPrinted>2022-10-07T08:25:00Z</cp:lastPrinted>
  <dcterms:created xsi:type="dcterms:W3CDTF">2022-10-04T03:14:00Z</dcterms:created>
  <dcterms:modified xsi:type="dcterms:W3CDTF">2022-11-03T02:55:00Z</dcterms:modified>
</cp:coreProperties>
</file>