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3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E1076B">
        <w:rPr>
          <w:rFonts w:ascii="Times New Roman" w:eastAsia="Times New Roman" w:hAnsi="Times New Roman"/>
          <w:b/>
          <w:sz w:val="28"/>
          <w:szCs w:val="28"/>
          <w:lang w:eastAsia="ru-RU"/>
        </w:rPr>
        <w:t>во 2</w:t>
      </w:r>
      <w:r w:rsidR="001A0031">
        <w:rPr>
          <w:rFonts w:ascii="Times New Roman" w:eastAsia="Times New Roman" w:hAnsi="Times New Roman"/>
          <w:b/>
          <w:sz w:val="28"/>
          <w:szCs w:val="28"/>
          <w:lang w:eastAsia="ru-RU"/>
        </w:rPr>
        <w:t>-ом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квартале 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>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0D7FC9" w:rsidRDefault="00560F46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E1076B">
        <w:rPr>
          <w:rFonts w:ascii="Times New Roman" w:hAnsi="Times New Roman" w:cs="Times New Roman"/>
          <w:b/>
          <w:sz w:val="28"/>
          <w:szCs w:val="28"/>
        </w:rPr>
        <w:t>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E1076B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E1076B">
        <w:rPr>
          <w:rFonts w:ascii="Times New Roman" w:hAnsi="Times New Roman" w:cs="Times New Roman"/>
          <w:b/>
          <w:sz w:val="28"/>
          <w:szCs w:val="28"/>
        </w:rPr>
        <w:t>6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>осибирской области поступило 257</w:t>
      </w:r>
      <w:r w:rsidR="006A306D">
        <w:rPr>
          <w:rFonts w:ascii="Times New Roman" w:hAnsi="Times New Roman" w:cs="Times New Roman"/>
          <w:sz w:val="28"/>
          <w:szCs w:val="28"/>
        </w:rPr>
        <w:t xml:space="preserve"> </w:t>
      </w:r>
      <w:r w:rsidR="001A0031">
        <w:rPr>
          <w:rFonts w:ascii="Times New Roman" w:hAnsi="Times New Roman" w:cs="Times New Roman"/>
          <w:sz w:val="28"/>
          <w:szCs w:val="28"/>
        </w:rPr>
        <w:t>(апрель</w:t>
      </w:r>
      <w:r w:rsidR="00BD6F7E">
        <w:rPr>
          <w:rFonts w:ascii="Times New Roman" w:hAnsi="Times New Roman" w:cs="Times New Roman"/>
          <w:sz w:val="28"/>
          <w:szCs w:val="28"/>
        </w:rPr>
        <w:t>-</w:t>
      </w:r>
      <w:r w:rsidR="00B276CD">
        <w:rPr>
          <w:rFonts w:ascii="Times New Roman" w:hAnsi="Times New Roman" w:cs="Times New Roman"/>
          <w:sz w:val="28"/>
          <w:szCs w:val="28"/>
        </w:rPr>
        <w:t>89, май-84, июнь</w:t>
      </w:r>
      <w:r w:rsidR="001A0031">
        <w:rPr>
          <w:rFonts w:ascii="Times New Roman" w:hAnsi="Times New Roman" w:cs="Times New Roman"/>
          <w:sz w:val="28"/>
          <w:szCs w:val="28"/>
        </w:rPr>
        <w:t>-85</w:t>
      </w:r>
      <w:r w:rsidR="00B9638B">
        <w:rPr>
          <w:rFonts w:ascii="Times New Roman" w:hAnsi="Times New Roman" w:cs="Times New Roman"/>
          <w:sz w:val="28"/>
          <w:szCs w:val="28"/>
        </w:rPr>
        <w:t>)</w:t>
      </w:r>
      <w:r w:rsidR="001A0031">
        <w:rPr>
          <w:rFonts w:ascii="Times New Roman" w:hAnsi="Times New Roman" w:cs="Times New Roman"/>
          <w:sz w:val="28"/>
          <w:szCs w:val="28"/>
        </w:rPr>
        <w:t>, в сравнении с 1 кварталом 2017 (184 обращения)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1A003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Увеличение произошло на 39% (на 73 обращения).</w:t>
      </w: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</w:t>
      </w: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7041B79C" wp14:editId="242DD98E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 w:rsidRPr="001A0031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       </w:t>
      </w:r>
    </w:p>
    <w:p w:rsidR="0018319B" w:rsidRDefault="0018319B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4C1B00" w:rsidRPr="00650EF6" w:rsidRDefault="00650E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  <w:sectPr w:rsidR="004C1B00" w:rsidRPr="00650EF6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lastRenderedPageBreak/>
        <w:t xml:space="preserve">     </w:t>
      </w:r>
      <w:r w:rsidR="006B2FD6" w:rsidRP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Во втором</w:t>
      </w:r>
      <w:r w:rsid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квартале </w:t>
      </w:r>
      <w:r w:rsidR="003407A1" w:rsidRPr="006B2FD6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2017</w:t>
      </w:r>
      <w:r w:rsidR="003407A1" w:rsidRP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407A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было зарегистрировано </w:t>
      </w:r>
      <w:r w:rsidR="006B2FD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91 письменное заявление, в 1 квартале 152, это свидетельствует </w:t>
      </w:r>
      <w:r w:rsidR="006B2FD6" w:rsidRPr="006B2FD6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об уменьшении</w:t>
      </w:r>
      <w:r w:rsidR="006B2FD6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20382D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на 67% (</w:t>
      </w:r>
      <w:r w:rsidR="0020382D" w:rsidRPr="0020382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6</w:t>
      </w:r>
      <w:r w:rsidR="0020382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1 заявление). </w:t>
      </w:r>
    </w:p>
    <w:p w:rsidR="000A2EBA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Default="0020382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166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1 квартале 136, произошло </w:t>
      </w:r>
      <w:r w:rsidRPr="0020382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увеличение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22%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(на 30 обращений)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>, 91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2D5CEC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епосредственно в министерство, а в 1 квартале в министерство поступило 48, </w:t>
      </w:r>
      <w:r w:rsidR="00007740" w:rsidRPr="0000774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увеличилось</w:t>
      </w:r>
      <w:r w:rsidR="000077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47% (на 43 обращения)</w:t>
      </w:r>
      <w:r w:rsidR="00650E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50EF6" w:rsidRDefault="00650E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50EF6" w:rsidRDefault="00762670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96050" cy="4410075"/>
            <wp:effectExtent l="0" t="0" r="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50EF6" w:rsidRDefault="00650E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50EF6" w:rsidRDefault="00650EF6" w:rsidP="00650EF6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3A5DE0" w:rsidRDefault="002F4D2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E622B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квартале 24 –устных обращения, 25 в первом квартале, во втором квартале на личном приеме у министра было 19 граждан, в первом квартале -2 обращения, это свидетельствует </w:t>
      </w:r>
      <w:r w:rsidR="003A5DE0" w:rsidRPr="003A5DE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 росте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обращений, которые были на личном приеме у министра на 89% (17 обращений).</w:t>
      </w:r>
    </w:p>
    <w:p w:rsidR="00770492" w:rsidRDefault="00CE70C9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5D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электронной почте поступило во втором квартале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62 обращения, в первом квартале</w:t>
      </w:r>
      <w:r w:rsidR="00F27932">
        <w:rPr>
          <w:rFonts w:ascii="Times New Roman" w:hAnsi="Times New Roman" w:cs="Times New Roman"/>
          <w:sz w:val="28"/>
          <w:szCs w:val="28"/>
        </w:rPr>
        <w:t xml:space="preserve"> </w:t>
      </w:r>
      <w:r w:rsidR="004239C4">
        <w:rPr>
          <w:rFonts w:ascii="Times New Roman" w:hAnsi="Times New Roman" w:cs="Times New Roman"/>
          <w:color w:val="000000" w:themeColor="text1"/>
          <w:sz w:val="28"/>
          <w:szCs w:val="28"/>
        </w:rPr>
        <w:t>103</w:t>
      </w:r>
      <w:r w:rsidR="00280002">
        <w:rPr>
          <w:rFonts w:ascii="Times New Roman" w:hAnsi="Times New Roman" w:cs="Times New Roman"/>
          <w:color w:val="000000" w:themeColor="text1"/>
          <w:sz w:val="28"/>
          <w:szCs w:val="28"/>
        </w:rPr>
        <w:t>. Жалоб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 квартале- 27, </w:t>
      </w:r>
      <w:r w:rsidR="00280002">
        <w:rPr>
          <w:rFonts w:ascii="Times New Roman" w:hAnsi="Times New Roman" w:cs="Times New Roman"/>
          <w:color w:val="000000" w:themeColor="text1"/>
          <w:sz w:val="28"/>
          <w:szCs w:val="28"/>
        </w:rPr>
        <w:t>в 1 квартале 2017 года было 5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450F6" w:rsidRPr="000450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увеличение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составило на 81 % (22 жалобы).</w:t>
      </w:r>
    </w:p>
    <w:p w:rsidR="005202D6" w:rsidRDefault="005202D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Запросов и обращений через смс-сообщения в 1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 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не поступало.</w:t>
      </w:r>
    </w:p>
    <w:p w:rsidR="000450F6" w:rsidRDefault="005202D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Зарегистрировано 2 предложения</w:t>
      </w:r>
      <w:r w:rsidR="002E6D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электронном виде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2 квартале</w:t>
      </w:r>
      <w:r w:rsidR="002E6D8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1.</w:t>
      </w:r>
    </w:p>
    <w:p w:rsidR="00770492" w:rsidRDefault="000450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C507C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>ий граждан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во 2 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2017</w:t>
      </w:r>
      <w:r w:rsidR="006C50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по вопросам работы общественного транспорта.</w:t>
      </w:r>
    </w:p>
    <w:p w:rsidR="00770492" w:rsidRDefault="005E622B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По данной статистики следует отметить, что жалоб, предложений и обращений, поступивших с общественной приемной губернатора, отражается в увеличении во 2 -квартале 2017 года.</w:t>
      </w:r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А вот по данным устных, письменных и по электронной почте обращений было снижение во 2 квартале в сравнении с 1 кварталом 2017 года.</w:t>
      </w:r>
      <w:r w:rsidR="00B276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Общая сумма 2-го квартала составила 177 таких обращений, в 1-ом квартале 280, уменьшение составило 33 %  (на 103 обращения).</w:t>
      </w:r>
      <w:bookmarkStart w:id="0" w:name="_GoBack"/>
      <w:bookmarkEnd w:id="0"/>
    </w:p>
    <w:p w:rsidR="007751AD" w:rsidRPr="00796015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50F6">
        <w:rPr>
          <w:rFonts w:ascii="Times New Roman" w:eastAsia="Times New Roman" w:hAnsi="Times New Roman"/>
          <w:sz w:val="28"/>
          <w:szCs w:val="28"/>
          <w:lang w:eastAsia="ru-RU"/>
        </w:rPr>
        <w:t>позволила во втором квартале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07740"/>
    <w:rsid w:val="00007837"/>
    <w:rsid w:val="00012019"/>
    <w:rsid w:val="00015162"/>
    <w:rsid w:val="00015A4A"/>
    <w:rsid w:val="000244F2"/>
    <w:rsid w:val="00031E95"/>
    <w:rsid w:val="000358A1"/>
    <w:rsid w:val="000450F6"/>
    <w:rsid w:val="00052458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5E4E"/>
    <w:rsid w:val="00176354"/>
    <w:rsid w:val="0018319B"/>
    <w:rsid w:val="001875A8"/>
    <w:rsid w:val="00192FFE"/>
    <w:rsid w:val="0019453D"/>
    <w:rsid w:val="001A0031"/>
    <w:rsid w:val="001B2A9B"/>
    <w:rsid w:val="001B4C47"/>
    <w:rsid w:val="001C0C2D"/>
    <w:rsid w:val="001C22D6"/>
    <w:rsid w:val="001C2FF2"/>
    <w:rsid w:val="001C4D86"/>
    <w:rsid w:val="001D44AF"/>
    <w:rsid w:val="001D70B9"/>
    <w:rsid w:val="001D79AD"/>
    <w:rsid w:val="001E0723"/>
    <w:rsid w:val="001E5C16"/>
    <w:rsid w:val="0020382D"/>
    <w:rsid w:val="00222282"/>
    <w:rsid w:val="00237AE3"/>
    <w:rsid w:val="00252171"/>
    <w:rsid w:val="00254332"/>
    <w:rsid w:val="00257881"/>
    <w:rsid w:val="00277AC2"/>
    <w:rsid w:val="0028000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D5CEC"/>
    <w:rsid w:val="002E35D6"/>
    <w:rsid w:val="002E6D85"/>
    <w:rsid w:val="002F379C"/>
    <w:rsid w:val="002F42B5"/>
    <w:rsid w:val="002F4D22"/>
    <w:rsid w:val="00301091"/>
    <w:rsid w:val="00301922"/>
    <w:rsid w:val="003032A6"/>
    <w:rsid w:val="0031503F"/>
    <w:rsid w:val="00334A2F"/>
    <w:rsid w:val="003407A1"/>
    <w:rsid w:val="00341077"/>
    <w:rsid w:val="00357458"/>
    <w:rsid w:val="00363BB0"/>
    <w:rsid w:val="0037273B"/>
    <w:rsid w:val="003747B6"/>
    <w:rsid w:val="00380BB9"/>
    <w:rsid w:val="00381CD4"/>
    <w:rsid w:val="00387B16"/>
    <w:rsid w:val="003A1622"/>
    <w:rsid w:val="003A3B2D"/>
    <w:rsid w:val="003A5DE0"/>
    <w:rsid w:val="003C1B9F"/>
    <w:rsid w:val="003E3CFC"/>
    <w:rsid w:val="003F0389"/>
    <w:rsid w:val="0040721D"/>
    <w:rsid w:val="004164B2"/>
    <w:rsid w:val="004239C4"/>
    <w:rsid w:val="00426818"/>
    <w:rsid w:val="004300AF"/>
    <w:rsid w:val="00431987"/>
    <w:rsid w:val="00443E86"/>
    <w:rsid w:val="004740ED"/>
    <w:rsid w:val="00486C8E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02D6"/>
    <w:rsid w:val="00526167"/>
    <w:rsid w:val="00527B63"/>
    <w:rsid w:val="005341EA"/>
    <w:rsid w:val="00545611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E238C"/>
    <w:rsid w:val="005E2A4E"/>
    <w:rsid w:val="005E622B"/>
    <w:rsid w:val="005F1099"/>
    <w:rsid w:val="006131EB"/>
    <w:rsid w:val="00622A08"/>
    <w:rsid w:val="00623287"/>
    <w:rsid w:val="00625CAD"/>
    <w:rsid w:val="00643B30"/>
    <w:rsid w:val="0064549A"/>
    <w:rsid w:val="00650E40"/>
    <w:rsid w:val="00650EF6"/>
    <w:rsid w:val="0065272A"/>
    <w:rsid w:val="00675A3A"/>
    <w:rsid w:val="00687858"/>
    <w:rsid w:val="00696DBF"/>
    <w:rsid w:val="006A306D"/>
    <w:rsid w:val="006B2FD6"/>
    <w:rsid w:val="006C507C"/>
    <w:rsid w:val="006E2319"/>
    <w:rsid w:val="006F199A"/>
    <w:rsid w:val="00700CAC"/>
    <w:rsid w:val="0070280C"/>
    <w:rsid w:val="007035EF"/>
    <w:rsid w:val="00704029"/>
    <w:rsid w:val="0070484B"/>
    <w:rsid w:val="007116B4"/>
    <w:rsid w:val="00731B0A"/>
    <w:rsid w:val="0075441F"/>
    <w:rsid w:val="00762670"/>
    <w:rsid w:val="00770492"/>
    <w:rsid w:val="00773CB3"/>
    <w:rsid w:val="00774603"/>
    <w:rsid w:val="007751AD"/>
    <w:rsid w:val="00776AD5"/>
    <w:rsid w:val="007821F2"/>
    <w:rsid w:val="007871AA"/>
    <w:rsid w:val="00796015"/>
    <w:rsid w:val="007B2F44"/>
    <w:rsid w:val="007B3CB3"/>
    <w:rsid w:val="007B6D35"/>
    <w:rsid w:val="007D525B"/>
    <w:rsid w:val="007D734A"/>
    <w:rsid w:val="007E220F"/>
    <w:rsid w:val="007E5485"/>
    <w:rsid w:val="007F178E"/>
    <w:rsid w:val="007F1EBA"/>
    <w:rsid w:val="007F74BB"/>
    <w:rsid w:val="00803FD4"/>
    <w:rsid w:val="00810453"/>
    <w:rsid w:val="00811370"/>
    <w:rsid w:val="00824A81"/>
    <w:rsid w:val="008348D5"/>
    <w:rsid w:val="00836983"/>
    <w:rsid w:val="0084307B"/>
    <w:rsid w:val="0085430A"/>
    <w:rsid w:val="008648A2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6933"/>
    <w:rsid w:val="00A84678"/>
    <w:rsid w:val="00AB361D"/>
    <w:rsid w:val="00AF402C"/>
    <w:rsid w:val="00B01B55"/>
    <w:rsid w:val="00B1507E"/>
    <w:rsid w:val="00B265A0"/>
    <w:rsid w:val="00B27388"/>
    <w:rsid w:val="00B276CD"/>
    <w:rsid w:val="00B31DC1"/>
    <w:rsid w:val="00B3661C"/>
    <w:rsid w:val="00B5252A"/>
    <w:rsid w:val="00B55573"/>
    <w:rsid w:val="00B63358"/>
    <w:rsid w:val="00B8509C"/>
    <w:rsid w:val="00B9638B"/>
    <w:rsid w:val="00BA6A76"/>
    <w:rsid w:val="00BC4486"/>
    <w:rsid w:val="00BC7755"/>
    <w:rsid w:val="00BD173F"/>
    <w:rsid w:val="00BD6F7E"/>
    <w:rsid w:val="00BF4D42"/>
    <w:rsid w:val="00BF7AC9"/>
    <w:rsid w:val="00C253C4"/>
    <w:rsid w:val="00C45B8F"/>
    <w:rsid w:val="00C611DC"/>
    <w:rsid w:val="00C64AB2"/>
    <w:rsid w:val="00C82181"/>
    <w:rsid w:val="00C831A7"/>
    <w:rsid w:val="00CA035F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1076B"/>
    <w:rsid w:val="00E21C67"/>
    <w:rsid w:val="00E316DE"/>
    <w:rsid w:val="00E40003"/>
    <w:rsid w:val="00E51A9E"/>
    <w:rsid w:val="00E52E82"/>
    <w:rsid w:val="00E53762"/>
    <w:rsid w:val="00E646D3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64BFB"/>
    <w:rsid w:val="00F6640C"/>
    <w:rsid w:val="00F82F57"/>
    <w:rsid w:val="00FB16CA"/>
    <w:rsid w:val="00FB20F7"/>
    <w:rsid w:val="00FB5F0F"/>
    <w:rsid w:val="00FC1A6F"/>
    <w:rsid w:val="00FC62D1"/>
    <w:rsid w:val="00FE27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63812722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Динамика поступивших обращений</a:t>
            </a:r>
            <a:r>
              <a:rPr lang="en-US"/>
              <a:t> </a:t>
            </a:r>
            <a:r>
              <a:rPr lang="ru-RU"/>
              <a:t>в</a:t>
            </a:r>
            <a:r>
              <a:rPr lang="ru-RU" baseline="0"/>
              <a:t> Минтранс НСО </a:t>
            </a:r>
            <a:endParaRPr lang="ru-RU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203974360602317"/>
          <c:y val="0.24681925999662632"/>
          <c:w val="0.47986042070164425"/>
          <c:h val="0.6451418721326988"/>
        </c:manualLayout>
      </c:layout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Лист1!$A$2:$A$4</c:f>
              <c:strCache>
                <c:ptCount val="2"/>
                <c:pt idx="0">
                  <c:v>II квартал 2017 года</c:v>
                </c:pt>
                <c:pt idx="1">
                  <c:v>I квартал 2017 года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257</c:v>
                </c:pt>
                <c:pt idx="1">
                  <c:v>184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40"/>
        <c:shape val="cylinder"/>
        <c:axId val="314209792"/>
        <c:axId val="311187648"/>
        <c:axId val="0"/>
      </c:bar3DChart>
      <c:catAx>
        <c:axId val="314209792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311187648"/>
        <c:crosses val="autoZero"/>
        <c:auto val="1"/>
        <c:lblAlgn val="ctr"/>
        <c:lblOffset val="100"/>
        <c:noMultiLvlLbl val="0"/>
      </c:catAx>
      <c:valAx>
        <c:axId val="31118764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14209792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chemeClr val="tx1"/>
                </a:solidFill>
              </a:rPr>
              <a:t>Виды</a:t>
            </a:r>
            <a:r>
              <a:rPr lang="ru-RU" baseline="0">
                <a:solidFill>
                  <a:schemeClr val="tx1"/>
                </a:solidFill>
              </a:rPr>
              <a:t> обращий поступивших в адрес Минтранса, в сравнении  с 1 кварталом и 2 кварталом 2017 года</a:t>
            </a:r>
            <a:endParaRPr lang="ru-RU">
              <a:solidFill>
                <a:schemeClr val="tx1"/>
              </a:solidFill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1 квартал 2017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приёмная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152</c:v>
                </c:pt>
                <c:pt idx="1">
                  <c:v>5</c:v>
                </c:pt>
                <c:pt idx="2">
                  <c:v>1</c:v>
                </c:pt>
                <c:pt idx="3">
                  <c:v>136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20F-4D20-8D0A-761A0B37E86B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2 квартал 2017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hade val="51000"/>
                    <a:satMod val="130000"/>
                  </a:schemeClr>
                </a:gs>
                <a:gs pos="80000">
                  <a:schemeClr val="accent3">
                    <a:shade val="93000"/>
                    <a:satMod val="130000"/>
                  </a:schemeClr>
                </a:gs>
                <a:gs pos="100000">
                  <a:schemeClr val="accent3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общественная приёмная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91</c:v>
                </c:pt>
                <c:pt idx="1">
                  <c:v>27</c:v>
                </c:pt>
                <c:pt idx="2">
                  <c:v>2</c:v>
                </c:pt>
                <c:pt idx="3">
                  <c:v>166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20F-4D20-8D0A-761A0B37E86B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2"/>
        <c:axId val="536409328"/>
        <c:axId val="536407664"/>
      </c:barChart>
      <c:catAx>
        <c:axId val="5364093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36407664"/>
        <c:crosses val="autoZero"/>
        <c:auto val="1"/>
        <c:lblAlgn val="ctr"/>
        <c:lblOffset val="100"/>
        <c:noMultiLvlLbl val="0"/>
      </c:catAx>
      <c:valAx>
        <c:axId val="5364076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364093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электронная почта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2 квартал</c:v>
                </c:pt>
                <c:pt idx="2">
                  <c:v>1 квартал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62</c:v>
                </c:pt>
                <c:pt idx="2">
                  <c:v>103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BBF-4E19-8327-22FDCCB8C87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письменные обращения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2 квартал</c:v>
                </c:pt>
                <c:pt idx="2">
                  <c:v>1 квартал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91</c:v>
                </c:pt>
                <c:pt idx="2">
                  <c:v>152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BBF-4E19-8327-22FDCCB8C87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Устные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2 квартал</c:v>
                </c:pt>
                <c:pt idx="2">
                  <c:v>1 квартал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24</c:v>
                </c:pt>
                <c:pt idx="2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BBF-4E19-8327-22FDCCB8C870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473027152"/>
        <c:axId val="473018000"/>
      </c:barChart>
      <c:catAx>
        <c:axId val="47302715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3018000"/>
        <c:crosses val="autoZero"/>
        <c:auto val="1"/>
        <c:lblAlgn val="ctr"/>
        <c:lblOffset val="100"/>
        <c:noMultiLvlLbl val="0"/>
      </c:catAx>
      <c:valAx>
        <c:axId val="473018000"/>
        <c:scaling>
          <c:orientation val="minMax"/>
        </c:scaling>
        <c:delete val="0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30271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1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10F262-1A48-4321-9A5C-222BEC9B4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2585</TotalTime>
  <Pages>3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Шеменкова Анастасия Викторовна</cp:lastModifiedBy>
  <cp:revision>36</cp:revision>
  <cp:lastPrinted>2022-10-07T08:25:00Z</cp:lastPrinted>
  <dcterms:created xsi:type="dcterms:W3CDTF">2022-10-04T03:14:00Z</dcterms:created>
  <dcterms:modified xsi:type="dcterms:W3CDTF">2022-10-13T06:01:00Z</dcterms:modified>
</cp:coreProperties>
</file>