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50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AD0BD2">
        <w:rPr>
          <w:rFonts w:ascii="Times New Roman" w:eastAsia="Times New Roman" w:hAnsi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18319B" w:rsidRPr="00F41956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41956">
        <w:rPr>
          <w:rFonts w:ascii="Times New Roman" w:hAnsi="Times New Roman" w:cs="Times New Roman"/>
          <w:b/>
          <w:sz w:val="28"/>
          <w:szCs w:val="28"/>
        </w:rPr>
        <w:t>07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 w:rsidR="00D83981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41956">
        <w:rPr>
          <w:rFonts w:ascii="Times New Roman" w:hAnsi="Times New Roman" w:cs="Times New Roman"/>
          <w:b/>
          <w:sz w:val="28"/>
          <w:szCs w:val="28"/>
        </w:rPr>
        <w:t>09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F41956">
        <w:rPr>
          <w:rFonts w:ascii="Times New Roman" w:hAnsi="Times New Roman" w:cs="Times New Roman"/>
          <w:sz w:val="28"/>
          <w:szCs w:val="28"/>
        </w:rPr>
        <w:t xml:space="preserve"> 472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F41956"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="00D83981">
        <w:rPr>
          <w:rFonts w:ascii="Times New Roman" w:hAnsi="Times New Roman" w:cs="Times New Roman"/>
          <w:sz w:val="28"/>
          <w:szCs w:val="28"/>
        </w:rPr>
        <w:t>квартале 2018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F41956">
        <w:rPr>
          <w:rFonts w:ascii="Times New Roman" w:hAnsi="Times New Roman" w:cs="Times New Roman"/>
          <w:sz w:val="28"/>
          <w:szCs w:val="28"/>
        </w:rPr>
        <w:t>года-428, и в третьем квартале 2017 года-182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F4195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третьем квартале 2018 года произошло увеличение поступивших обращений, в сравнении со 2 кварталом на 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10% (на 44 обращения), а с 3 кварталом 2017 года увеличилось на 59% (</w:t>
      </w:r>
      <w:proofErr w:type="gramStart"/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на</w:t>
      </w:r>
      <w:proofErr w:type="gramEnd"/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290 обращений). </w:t>
      </w:r>
    </w:p>
    <w:p w:rsidR="006E2CA8" w:rsidRPr="00B06F30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41B79C" wp14:editId="242DD98E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  </w:t>
      </w:r>
    </w:p>
    <w:p w:rsidR="004C1B00" w:rsidRPr="00370906" w:rsidRDefault="00F41956" w:rsidP="00CC20D9">
      <w:pPr>
        <w:sectPr w:rsidR="004C1B00" w:rsidRPr="00370906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третьем 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18 года 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было зарегистрировано 68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обращения. </w:t>
      </w:r>
      <w:r w:rsidR="00042C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втором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</w:t>
      </w:r>
      <w:r w:rsidR="003C1BF8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86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5D15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(в третьем квартале 2017 года- 46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в сравнении со вторым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кварталом 2018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года</w:t>
      </w:r>
      <w:r w:rsidR="00DA0B77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произошло уменьшение на 20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>% (на 1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8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обращений</w:t>
      </w:r>
      <w:r w:rsidR="00370906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 третьим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кварталом 2017 года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поступивших пись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менных обращений увеличилось на 47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% (на 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22 обращения</w:t>
      </w:r>
      <w:r w:rsidR="008657F8">
        <w:rPr>
          <w:rStyle w:val="a4"/>
          <w:rFonts w:ascii="Times New Roman" w:hAnsi="Times New Roman"/>
          <w:b w:val="0"/>
          <w:bCs/>
          <w:sz w:val="28"/>
          <w:szCs w:val="28"/>
        </w:rPr>
        <w:t>).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50EF6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>259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>о втором квартале 2018 года-233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>в 3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>. Увеличен</w:t>
      </w:r>
      <w:r w:rsidR="005D15F6">
        <w:rPr>
          <w:rFonts w:ascii="Times New Roman" w:hAnsi="Times New Roman" w:cs="Times New Roman"/>
          <w:color w:val="000000" w:themeColor="text1"/>
          <w:sz w:val="28"/>
          <w:szCs w:val="28"/>
        </w:rPr>
        <w:t>ие произошло в сравнении со вторым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рталом 2018 года на 11 % (на 26 обращение), с третьим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2017 года на 91% (на 170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 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й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о 2 квартале 2018 года 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года в министерство поступило 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со 2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м 2018 года составило 9% (на 18 обращений), с третьим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арталом 2017 года на 19% (на 109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</w:t>
      </w:r>
    </w:p>
    <w:p w:rsidR="00535811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EE387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F6" w:rsidRDefault="00650E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650EF6" w:rsidP="00650EF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3572F" w:rsidRPr="0055748A" w:rsidRDefault="002F4D2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7F8">
        <w:rPr>
          <w:rFonts w:ascii="Times New Roman" w:hAnsi="Times New Roman" w:cs="Times New Roman"/>
          <w:sz w:val="28"/>
          <w:szCs w:val="28"/>
        </w:rPr>
        <w:t xml:space="preserve"> </w:t>
      </w:r>
      <w:r w:rsidR="00ED0FF6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A2687C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12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года-13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со вторым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2018 года произошло снижение на 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33% (на 6 обращений), в сравнении с третьим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48A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2017 года на 7% (на 1 обращение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3572F" w:rsidRPr="0055748A" w:rsidRDefault="0055748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третьем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на личном при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29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 2 квартале 2018 было 15 обращений, в 3 квартале 2017 было 18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). Св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идетельствует о росте обращений со 2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2018</w:t>
      </w:r>
      <w:r w:rsidR="00810A1A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93% (на 14 обращения), с третьим </w:t>
      </w:r>
      <w:r w:rsidR="00810A1A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2017 года на 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61% (на 11 обращений</w:t>
      </w:r>
      <w:r w:rsidR="001F0A1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2497" w:rsidRPr="0055748A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Pr="003C3C20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DA1CA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DB4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E62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A4A54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поступило 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(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в 3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данными к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варталами произошло увеличение поступивших обращений, в сравнении со вторым</w:t>
      </w:r>
      <w:r w:rsidR="00F9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2018 года на 9% (на 6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в</w:t>
      </w:r>
      <w:r w:rsidR="00F9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сравнении с 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кварталом 2017 года на </w:t>
      </w:r>
      <w:r w:rsidR="00F9724F">
        <w:rPr>
          <w:rFonts w:ascii="Times New Roman" w:hAnsi="Times New Roman" w:cs="Times New Roman"/>
          <w:color w:val="000000" w:themeColor="text1"/>
          <w:sz w:val="28"/>
          <w:szCs w:val="28"/>
        </w:rPr>
        <w:t>66 % (на 56 обращений).</w:t>
      </w:r>
    </w:p>
    <w:p w:rsidR="00BE2E62" w:rsidRDefault="00F9724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 квартале 2018 года поступило 98 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поступило-92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, со вторым</w:t>
      </w:r>
      <w:r w:rsidR="00A8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</w:t>
      </w:r>
      <w:r w:rsidR="00A80628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6% (на 6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третьим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2017 года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53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% (на 5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5CDE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ий через смс-сообщения в третьем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0F6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D97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вартале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2018 года поступило 4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, во втором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2018 было тоже 4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предложения, в третьем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017 года предложений не поступало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. Увели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чение произошло только с 3 кварталом 2017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5CDE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70492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B829B7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0A17D793" wp14:editId="4FB5C86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CEC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21E">
        <w:rPr>
          <w:rFonts w:ascii="Times New Roman" w:eastAsia="Times New Roman" w:hAnsi="Times New Roman"/>
          <w:sz w:val="28"/>
          <w:szCs w:val="28"/>
          <w:lang w:eastAsia="ru-RU"/>
        </w:rPr>
        <w:t>позволила в третьем</w:t>
      </w:r>
      <w:r w:rsidR="0062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29" w:rsidRDefault="005C0729" w:rsidP="00160988">
      <w:r>
        <w:separator/>
      </w:r>
    </w:p>
  </w:endnote>
  <w:endnote w:type="continuationSeparator" w:id="0">
    <w:p w:rsidR="005C0729" w:rsidRDefault="005C0729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29" w:rsidRDefault="005C0729" w:rsidP="00160988">
      <w:r>
        <w:separator/>
      </w:r>
    </w:p>
  </w:footnote>
  <w:footnote w:type="continuationSeparator" w:id="0">
    <w:p w:rsidR="005C0729" w:rsidRDefault="005C0729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03CA"/>
    <w:rsid w:val="00052458"/>
    <w:rsid w:val="00053C36"/>
    <w:rsid w:val="000A2EBA"/>
    <w:rsid w:val="000B1405"/>
    <w:rsid w:val="000B4DFF"/>
    <w:rsid w:val="000D7AD9"/>
    <w:rsid w:val="000D7FC9"/>
    <w:rsid w:val="000E4247"/>
    <w:rsid w:val="00121724"/>
    <w:rsid w:val="001352DA"/>
    <w:rsid w:val="00136225"/>
    <w:rsid w:val="00142F4B"/>
    <w:rsid w:val="00143D13"/>
    <w:rsid w:val="00151179"/>
    <w:rsid w:val="00153698"/>
    <w:rsid w:val="00160988"/>
    <w:rsid w:val="00161816"/>
    <w:rsid w:val="00165E4E"/>
    <w:rsid w:val="00176354"/>
    <w:rsid w:val="0018319B"/>
    <w:rsid w:val="001875A8"/>
    <w:rsid w:val="00192FFE"/>
    <w:rsid w:val="0019453D"/>
    <w:rsid w:val="001A0031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BAB"/>
    <w:rsid w:val="00237AE3"/>
    <w:rsid w:val="00252171"/>
    <w:rsid w:val="00254332"/>
    <w:rsid w:val="00257881"/>
    <w:rsid w:val="00277AC2"/>
    <w:rsid w:val="00280002"/>
    <w:rsid w:val="00285FBC"/>
    <w:rsid w:val="002916AA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740ED"/>
    <w:rsid w:val="00486C8E"/>
    <w:rsid w:val="0049484B"/>
    <w:rsid w:val="004949D7"/>
    <w:rsid w:val="004C1B00"/>
    <w:rsid w:val="004C6020"/>
    <w:rsid w:val="004D62B0"/>
    <w:rsid w:val="004E0B78"/>
    <w:rsid w:val="004E5F1B"/>
    <w:rsid w:val="004E6FC9"/>
    <w:rsid w:val="004F2497"/>
    <w:rsid w:val="004F359C"/>
    <w:rsid w:val="004F3999"/>
    <w:rsid w:val="00507E8C"/>
    <w:rsid w:val="005202D6"/>
    <w:rsid w:val="00526167"/>
    <w:rsid w:val="00527B63"/>
    <w:rsid w:val="00530408"/>
    <w:rsid w:val="005341EA"/>
    <w:rsid w:val="00535811"/>
    <w:rsid w:val="00545611"/>
    <w:rsid w:val="00546D80"/>
    <w:rsid w:val="00556C8E"/>
    <w:rsid w:val="0055748A"/>
    <w:rsid w:val="00560F46"/>
    <w:rsid w:val="005735CB"/>
    <w:rsid w:val="00576053"/>
    <w:rsid w:val="00577801"/>
    <w:rsid w:val="00591D33"/>
    <w:rsid w:val="00592E32"/>
    <w:rsid w:val="005B3607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D525B"/>
    <w:rsid w:val="007D734A"/>
    <w:rsid w:val="007E220F"/>
    <w:rsid w:val="007E255F"/>
    <w:rsid w:val="007E5485"/>
    <w:rsid w:val="007F178E"/>
    <w:rsid w:val="007F1EBA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4307B"/>
    <w:rsid w:val="00846363"/>
    <w:rsid w:val="0085430A"/>
    <w:rsid w:val="00861946"/>
    <w:rsid w:val="008648A2"/>
    <w:rsid w:val="008653AC"/>
    <w:rsid w:val="008657F8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589E"/>
    <w:rsid w:val="00A7051A"/>
    <w:rsid w:val="00A70F9F"/>
    <w:rsid w:val="00A76933"/>
    <w:rsid w:val="00A80628"/>
    <w:rsid w:val="00A84678"/>
    <w:rsid w:val="00AB361D"/>
    <w:rsid w:val="00AC78B6"/>
    <w:rsid w:val="00AD0BD2"/>
    <w:rsid w:val="00AD34B1"/>
    <w:rsid w:val="00AF402C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80E44"/>
    <w:rsid w:val="00B817BC"/>
    <w:rsid w:val="00B829B7"/>
    <w:rsid w:val="00B8509C"/>
    <w:rsid w:val="00B9638B"/>
    <w:rsid w:val="00BA6A76"/>
    <w:rsid w:val="00BC4486"/>
    <w:rsid w:val="00BC7755"/>
    <w:rsid w:val="00BD173F"/>
    <w:rsid w:val="00BD6F7E"/>
    <w:rsid w:val="00BE2E62"/>
    <w:rsid w:val="00BE644E"/>
    <w:rsid w:val="00BF4D42"/>
    <w:rsid w:val="00BF7AC9"/>
    <w:rsid w:val="00C253C4"/>
    <w:rsid w:val="00C45622"/>
    <w:rsid w:val="00C45B8F"/>
    <w:rsid w:val="00C56D5D"/>
    <w:rsid w:val="00C611DC"/>
    <w:rsid w:val="00C64AB2"/>
    <w:rsid w:val="00C82181"/>
    <w:rsid w:val="00C831A7"/>
    <w:rsid w:val="00C85755"/>
    <w:rsid w:val="00CA035F"/>
    <w:rsid w:val="00CA31D3"/>
    <w:rsid w:val="00CB5F95"/>
    <w:rsid w:val="00CB6568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72F52"/>
    <w:rsid w:val="00D76556"/>
    <w:rsid w:val="00D7756A"/>
    <w:rsid w:val="00D801A3"/>
    <w:rsid w:val="00D83981"/>
    <w:rsid w:val="00D85437"/>
    <w:rsid w:val="00D90969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00A0A"/>
    <w:rsid w:val="00E1076B"/>
    <w:rsid w:val="00E21C67"/>
    <w:rsid w:val="00E316DE"/>
    <w:rsid w:val="00E40003"/>
    <w:rsid w:val="00E40CC0"/>
    <w:rsid w:val="00E51A9E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7932"/>
    <w:rsid w:val="00F30A77"/>
    <w:rsid w:val="00F34135"/>
    <w:rsid w:val="00F41956"/>
    <w:rsid w:val="00F500FF"/>
    <w:rsid w:val="00F55981"/>
    <w:rsid w:val="00F5601F"/>
    <w:rsid w:val="00F57FA1"/>
    <w:rsid w:val="00F64BFB"/>
    <w:rsid w:val="00F6640C"/>
    <w:rsid w:val="00F666E7"/>
    <w:rsid w:val="00F82F57"/>
    <w:rsid w:val="00F9724F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E521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 3 квартале 2018 года в сравнении со 2  кварталом 2018 года  </a:t>
            </a:r>
          </a:p>
          <a:p>
            <a:pPr>
              <a:defRPr/>
            </a:pPr>
            <a:r>
              <a:rPr lang="ru-RU" sz="1200"/>
              <a:t>и 3 кварталом 2017 года 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3 квартал 2017 года</c:v>
                </c:pt>
                <c:pt idx="2">
                  <c:v>2 квартал 2018 года</c:v>
                </c:pt>
                <c:pt idx="3">
                  <c:v>3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182</c:v>
                </c:pt>
                <c:pt idx="2">
                  <c:v>428</c:v>
                </c:pt>
                <c:pt idx="3">
                  <c:v>472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1921792"/>
        <c:axId val="63587456"/>
        <c:axId val="0"/>
      </c:bar3DChart>
      <c:catAx>
        <c:axId val="91921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3587456"/>
        <c:crosses val="autoZero"/>
        <c:auto val="1"/>
        <c:lblAlgn val="ctr"/>
        <c:lblOffset val="100"/>
        <c:noMultiLvlLbl val="0"/>
      </c:catAx>
      <c:valAx>
        <c:axId val="63587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19217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</a:t>
            </a:r>
            <a:r>
              <a:rPr lang="ru-RU" sz="1400" baseline="0"/>
              <a:t> обращений поступивших в адрес Минтранса НСО в 3 квартале 2018 года в сравнении со 2  кварталом 2018 года и 3 кварталом 2017 года</a:t>
            </a:r>
            <a:endParaRPr lang="ru-RU" sz="1400"/>
          </a:p>
        </c:rich>
      </c:tx>
      <c:layout>
        <c:manualLayout>
          <c:xMode val="edge"/>
          <c:yMode val="edge"/>
          <c:x val="0.1149074074074074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98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1">
                  <c:v>46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385984"/>
        <c:axId val="109408256"/>
        <c:axId val="0"/>
      </c:bar3DChart>
      <c:catAx>
        <c:axId val="10938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408256"/>
        <c:crosses val="autoZero"/>
        <c:auto val="1"/>
        <c:lblAlgn val="ctr"/>
        <c:lblOffset val="100"/>
        <c:noMultiLvlLbl val="0"/>
      </c:catAx>
      <c:valAx>
        <c:axId val="109408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9385984"/>
        <c:crosses val="autoZero"/>
        <c:crossBetween val="between"/>
      </c:valAx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3 квартале 2018 года, в сравнени  со 2  кварталом 2018 года </a:t>
            </a:r>
          </a:p>
          <a:p>
            <a:pPr>
              <a:defRPr/>
            </a:pPr>
            <a:r>
              <a:rPr lang="ru-RU" sz="1200" baseline="0"/>
              <a:t> и 3 кварталом 2017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259</c:v>
                </c:pt>
                <c:pt idx="2">
                  <c:v>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233</c:v>
                </c:pt>
                <c:pt idx="2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89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9797376"/>
        <c:axId val="109798912"/>
        <c:axId val="0"/>
      </c:bar3DChart>
      <c:catAx>
        <c:axId val="1097973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9798912"/>
        <c:crosses val="autoZero"/>
        <c:auto val="1"/>
        <c:lblAlgn val="ctr"/>
        <c:lblOffset val="100"/>
        <c:noMultiLvlLbl val="0"/>
      </c:catAx>
      <c:valAx>
        <c:axId val="10979891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097973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</a:t>
            </a:r>
            <a:r>
              <a:rPr lang="ru-RU" sz="1400" baseline="0"/>
              <a:t> поступивших обращений в Минтранс НСО во 2 квартале 2018 года, в сравнении с 1 кварталом 2018 года и 2 кварталом 2017 года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29</c:v>
                </c:pt>
                <c:pt idx="3">
                  <c:v>12</c:v>
                </c:pt>
                <c:pt idx="4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BF-4E19-8327-22FDCCB8C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15</c:v>
                </c:pt>
                <c:pt idx="3">
                  <c:v>18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BF-4E19-8327-22FDCCB8C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2017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18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BF-4E19-8327-22FDCCB8C8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56256"/>
        <c:axId val="109857792"/>
        <c:axId val="0"/>
      </c:bar3DChart>
      <c:catAx>
        <c:axId val="109856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9857792"/>
        <c:crosses val="autoZero"/>
        <c:auto val="1"/>
        <c:lblAlgn val="ctr"/>
        <c:lblOffset val="100"/>
        <c:noMultiLvlLbl val="0"/>
      </c:catAx>
      <c:valAx>
        <c:axId val="1098577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985625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1ED3-8C5D-4283-9066-8DEDC4B5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55</cp:revision>
  <cp:lastPrinted>2022-10-07T08:25:00Z</cp:lastPrinted>
  <dcterms:created xsi:type="dcterms:W3CDTF">2022-10-04T03:14:00Z</dcterms:created>
  <dcterms:modified xsi:type="dcterms:W3CDTF">2022-11-09T09:01:00Z</dcterms:modified>
</cp:coreProperties>
</file>