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BD173F">
        <w:rPr>
          <w:rFonts w:ascii="Times New Roman" w:eastAsia="Times New Roman" w:hAnsi="Times New Roman"/>
          <w:b/>
          <w:sz w:val="28"/>
          <w:szCs w:val="28"/>
          <w:lang w:eastAsia="ru-RU"/>
        </w:rPr>
        <w:t>в феврале</w:t>
      </w:r>
      <w:r w:rsidR="001352D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2017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796015" w:rsidRDefault="00560F46" w:rsidP="00591D33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222282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773CB3">
        <w:rPr>
          <w:rFonts w:ascii="Times New Roman" w:hAnsi="Times New Roman" w:cs="Times New Roman"/>
          <w:b/>
          <w:sz w:val="28"/>
          <w:szCs w:val="28"/>
        </w:rPr>
        <w:t>2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 w:rsidR="009C1BC5">
        <w:rPr>
          <w:rFonts w:ascii="Times New Roman" w:hAnsi="Times New Roman" w:cs="Times New Roman"/>
          <w:b/>
          <w:sz w:val="28"/>
          <w:szCs w:val="28"/>
        </w:rPr>
        <w:t xml:space="preserve"> по 28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E860E1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773CB3">
        <w:rPr>
          <w:rFonts w:ascii="Times New Roman" w:hAnsi="Times New Roman" w:cs="Times New Roman"/>
          <w:b/>
          <w:sz w:val="28"/>
          <w:szCs w:val="28"/>
        </w:rPr>
        <w:t>2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9C1BC5">
        <w:rPr>
          <w:rFonts w:ascii="Times New Roman" w:hAnsi="Times New Roman" w:cs="Times New Roman"/>
          <w:sz w:val="28"/>
          <w:szCs w:val="28"/>
        </w:rPr>
        <w:t>восибирской области поступило 66</w:t>
      </w:r>
      <w:r w:rsidR="00B9638B">
        <w:rPr>
          <w:rFonts w:ascii="Times New Roman" w:hAnsi="Times New Roman" w:cs="Times New Roman"/>
          <w:sz w:val="28"/>
          <w:szCs w:val="28"/>
        </w:rPr>
        <w:t xml:space="preserve"> (в январе было 44)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B265A0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r w:rsidR="009C1BC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По сравнению с январем 2017 года общее количество обращений </w:t>
      </w:r>
      <w:r w:rsidR="009C1BC5" w:rsidRPr="009C1BC5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увеличилось</w:t>
      </w:r>
      <w:r w:rsidR="009C1BC5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9C1BC5" w:rsidRPr="009C1BC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на </w:t>
      </w:r>
      <w:r w:rsidR="00192FF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20</w:t>
      </w:r>
      <w:r w:rsidR="0029267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%</w:t>
      </w:r>
      <w:r w:rsidR="00192FF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29267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(на 22 обращения)</w:t>
      </w:r>
      <w:r w:rsidR="00B9638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r w:rsidR="00192FF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Из них:</w:t>
      </w:r>
    </w:p>
    <w:p w:rsidR="00192FFE" w:rsidRPr="00796015" w:rsidRDefault="00192FFE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В феврале было 54 письменных заявлений (январь 37), количество </w:t>
      </w:r>
      <w:r w:rsidRPr="00192FFE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увеличилось</w:t>
      </w:r>
      <w:r>
        <w:rPr>
          <w:noProof/>
          <w:lang w:eastAsia="ru-RU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на 45% ( на 17 обращений).</w:t>
      </w:r>
      <w:r w:rsidRPr="00192FFE">
        <w:rPr>
          <w:noProof/>
          <w:lang w:eastAsia="ru-RU"/>
        </w:rPr>
        <w:t xml:space="preserve"> </w:t>
      </w:r>
    </w:p>
    <w:p w:rsidR="00160988" w:rsidRDefault="00591D33" w:rsidP="00591D33">
      <w:pPr>
        <w:autoSpaceDE w:val="0"/>
        <w:autoSpaceDN w:val="0"/>
        <w:spacing w:line="276" w:lineRule="auto"/>
        <w:jc w:val="both"/>
        <w:rPr>
          <w:noProof/>
          <w:lang w:eastAsia="ru-RU"/>
        </w:rPr>
      </w:pPr>
      <w:r w:rsidRPr="00591D33">
        <w:rPr>
          <w:noProof/>
          <w:lang w:eastAsia="ru-RU"/>
        </w:rPr>
        <w:t xml:space="preserve">                                        </w:t>
      </w:r>
    </w:p>
    <w:p w:rsidR="00811370" w:rsidRDefault="00591D33" w:rsidP="00192FFE">
      <w:pPr>
        <w:autoSpaceDE w:val="0"/>
        <w:autoSpaceDN w:val="0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811370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noProof/>
          <w:lang w:eastAsia="ru-RU"/>
        </w:rPr>
        <w:drawing>
          <wp:inline distT="0" distB="0" distL="0" distR="0" wp14:anchorId="6106DEC3" wp14:editId="1C99238A">
            <wp:extent cx="6389370" cy="3552825"/>
            <wp:effectExtent l="0" t="0" r="11430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7116B4" w:rsidRPr="00591D33" w:rsidRDefault="00591D33" w:rsidP="00591D33">
      <w:pPr>
        <w:autoSpaceDE w:val="0"/>
        <w:autoSpaceDN w:val="0"/>
        <w:spacing w:line="276" w:lineRule="auto"/>
        <w:jc w:val="both"/>
        <w:rPr>
          <w:noProof/>
          <w:lang w:eastAsia="ru-RU"/>
        </w:rPr>
      </w:pPr>
      <w:r w:rsidRPr="00591D33">
        <w:rPr>
          <w:rFonts w:ascii="Times New Roman" w:hAnsi="Times New Roman" w:cs="Times New Roman"/>
          <w:sz w:val="28"/>
          <w:szCs w:val="28"/>
        </w:rPr>
        <w:lastRenderedPageBreak/>
        <w:t xml:space="preserve">           </w:t>
      </w:r>
      <w:r w:rsidR="00E51A9E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 w:rsidR="00192FFE">
        <w:rPr>
          <w:rFonts w:ascii="Times New Roman" w:hAnsi="Times New Roman" w:cs="Times New Roman"/>
          <w:b/>
          <w:sz w:val="28"/>
          <w:szCs w:val="28"/>
        </w:rPr>
        <w:t>28</w:t>
      </w:r>
      <w:r w:rsidR="00E51A9E" w:rsidRPr="00FF7507">
        <w:rPr>
          <w:rFonts w:ascii="Times New Roman" w:hAnsi="Times New Roman" w:cs="Times New Roman"/>
          <w:b/>
          <w:sz w:val="28"/>
          <w:szCs w:val="28"/>
        </w:rPr>
        <w:t>.0</w:t>
      </w:r>
      <w:r w:rsidR="00192FFE">
        <w:rPr>
          <w:rFonts w:ascii="Times New Roman" w:hAnsi="Times New Roman" w:cs="Times New Roman"/>
          <w:b/>
          <w:sz w:val="28"/>
          <w:szCs w:val="28"/>
        </w:rPr>
        <w:t>2</w:t>
      </w:r>
      <w:r w:rsidR="00B265A0">
        <w:rPr>
          <w:rFonts w:ascii="Times New Roman" w:hAnsi="Times New Roman" w:cs="Times New Roman"/>
          <w:b/>
          <w:sz w:val="28"/>
          <w:szCs w:val="28"/>
        </w:rPr>
        <w:t>.2017</w:t>
      </w:r>
      <w:r w:rsidR="00E51A9E" w:rsidRPr="00D34624">
        <w:rPr>
          <w:rFonts w:ascii="Times New Roman" w:hAnsi="Times New Roman" w:cs="Times New Roman"/>
          <w:sz w:val="28"/>
          <w:szCs w:val="28"/>
        </w:rPr>
        <w:t xml:space="preserve"> </w:t>
      </w:r>
      <w:r w:rsidR="00E51A9E" w:rsidRPr="00A61623">
        <w:rPr>
          <w:rFonts w:ascii="Times New Roman" w:hAnsi="Times New Roman" w:cs="Times New Roman"/>
          <w:sz w:val="28"/>
          <w:szCs w:val="28"/>
        </w:rPr>
        <w:t xml:space="preserve">все поступившие в министерство </w:t>
      </w:r>
      <w:r w:rsidR="00E51A9E">
        <w:rPr>
          <w:rFonts w:ascii="Times New Roman" w:hAnsi="Times New Roman" w:cs="Times New Roman"/>
          <w:sz w:val="28"/>
          <w:szCs w:val="28"/>
        </w:rPr>
        <w:t xml:space="preserve">обращения 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зарегистрированы. </w:t>
      </w:r>
      <w:r w:rsidR="00192FFE">
        <w:rPr>
          <w:rFonts w:ascii="Times New Roman" w:hAnsi="Times New Roman" w:cs="Times New Roman"/>
          <w:color w:val="000000" w:themeColor="text1"/>
          <w:sz w:val="28"/>
          <w:szCs w:val="28"/>
        </w:rPr>
        <w:t>42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9518E7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22228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E5376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B01B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18E7">
        <w:rPr>
          <w:rFonts w:ascii="Times New Roman" w:hAnsi="Times New Roman" w:cs="Times New Roman"/>
          <w:color w:val="000000" w:themeColor="text1"/>
          <w:sz w:val="28"/>
          <w:szCs w:val="28"/>
        </w:rPr>
        <w:t>24</w:t>
      </w:r>
      <w:r w:rsidR="00B265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9518E7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96015" w:rsidRDefault="00F2793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</w:t>
      </w:r>
      <w:r w:rsidR="00ED0FF6" w:rsidRPr="0070280C">
        <w:rPr>
          <w:rFonts w:ascii="Times New Roman" w:hAnsi="Times New Roman" w:cs="Times New Roman"/>
          <w:sz w:val="28"/>
          <w:szCs w:val="28"/>
        </w:rPr>
        <w:t>Из числ</w:t>
      </w:r>
      <w:r w:rsidR="00ED0FF6">
        <w:rPr>
          <w:rFonts w:ascii="Times New Roman" w:hAnsi="Times New Roman" w:cs="Times New Roman"/>
          <w:sz w:val="28"/>
          <w:szCs w:val="28"/>
        </w:rPr>
        <w:t>а по</w:t>
      </w:r>
      <w:r w:rsidR="00BC7755">
        <w:rPr>
          <w:rFonts w:ascii="Times New Roman" w:hAnsi="Times New Roman" w:cs="Times New Roman"/>
          <w:sz w:val="28"/>
          <w:szCs w:val="28"/>
        </w:rPr>
        <w:t xml:space="preserve">ступивших обращений 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34107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феврале</w:t>
      </w:r>
      <w:r w:rsidR="00D33F30" w:rsidRPr="008C085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2017</w:t>
      </w:r>
      <w:r w:rsidR="00912514" w:rsidRPr="008C085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6015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341077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письменных</w:t>
      </w:r>
      <w:r w:rsidR="003A3B2D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</w:t>
      </w:r>
      <w:r w:rsidR="00341077">
        <w:rPr>
          <w:rFonts w:ascii="Times New Roman" w:hAnsi="Times New Roman" w:cs="Times New Roman"/>
          <w:color w:val="000000" w:themeColor="text1"/>
          <w:sz w:val="28"/>
          <w:szCs w:val="28"/>
        </w:rPr>
        <w:t>, 11</w:t>
      </w:r>
      <w:r w:rsidR="001536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заявлений</w:t>
      </w:r>
      <w:r w:rsidR="007960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1- на личном приёме.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Из них </w:t>
      </w:r>
      <w:r w:rsidR="00796015">
        <w:rPr>
          <w:rFonts w:ascii="Times New Roman" w:hAnsi="Times New Roman" w:cs="Times New Roman"/>
          <w:color w:val="000000" w:themeColor="text1"/>
          <w:sz w:val="28"/>
          <w:szCs w:val="28"/>
        </w:rPr>
        <w:t>30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545E5F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031E95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элект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>онно</w:t>
      </w:r>
      <w:r w:rsidR="00796015">
        <w:rPr>
          <w:rFonts w:ascii="Times New Roman" w:hAnsi="Times New Roman" w:cs="Times New Roman"/>
          <w:color w:val="000000" w:themeColor="text1"/>
          <w:sz w:val="28"/>
          <w:szCs w:val="28"/>
        </w:rPr>
        <w:t>м виде, в письменной форме-13 и 11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устной.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B31DC1" w:rsidRDefault="00B31DC1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 личном приёме у министра обсуждался вопрос о ремонте дороги с заменой водопроводной трубы и укреплении беговой линии через реку</w:t>
      </w:r>
      <w:r w:rsidRPr="00545E5F">
        <w:rPr>
          <w:rFonts w:ascii="Times New Roman" w:hAnsi="Times New Roman" w:cs="Times New Roman"/>
          <w:sz w:val="28"/>
          <w:szCs w:val="28"/>
        </w:rPr>
        <w:t xml:space="preserve"> </w:t>
      </w:r>
      <w:r w:rsidR="00545E5F" w:rsidRPr="00545E5F">
        <w:rPr>
          <w:rFonts w:ascii="Times New Roman" w:hAnsi="Times New Roman" w:cs="Times New Roman"/>
          <w:sz w:val="28"/>
          <w:szCs w:val="28"/>
        </w:rPr>
        <w:t>Петушина</w:t>
      </w:r>
      <w:r w:rsidR="00545E5F" w:rsidRPr="00545E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районе СНТ «Строитель». П</w:t>
      </w:r>
      <w:r w:rsidR="00176354">
        <w:rPr>
          <w:rFonts w:ascii="Times New Roman" w:hAnsi="Times New Roman" w:cs="Times New Roman"/>
          <w:sz w:val="28"/>
          <w:szCs w:val="28"/>
        </w:rPr>
        <w:t xml:space="preserve">о данному вопросу заявителю даны устные разъяснения в ходе личного приёма и </w:t>
      </w:r>
      <w:r w:rsidR="00431987">
        <w:rPr>
          <w:rFonts w:ascii="Times New Roman" w:hAnsi="Times New Roman" w:cs="Times New Roman"/>
          <w:sz w:val="28"/>
          <w:szCs w:val="28"/>
        </w:rPr>
        <w:t>была проведена</w:t>
      </w:r>
      <w:r w:rsidR="00176354">
        <w:rPr>
          <w:rFonts w:ascii="Times New Roman" w:hAnsi="Times New Roman" w:cs="Times New Roman"/>
          <w:sz w:val="28"/>
          <w:szCs w:val="28"/>
        </w:rPr>
        <w:t xml:space="preserve"> проверка</w:t>
      </w:r>
      <w:r w:rsidR="00431987">
        <w:rPr>
          <w:rFonts w:ascii="Times New Roman" w:hAnsi="Times New Roman" w:cs="Times New Roman"/>
          <w:sz w:val="28"/>
          <w:szCs w:val="28"/>
        </w:rPr>
        <w:t xml:space="preserve"> изложенных в обращениях фактов с выездом на место.</w:t>
      </w:r>
      <w:bookmarkStart w:id="0" w:name="_GoBack"/>
      <w:bookmarkEnd w:id="0"/>
    </w:p>
    <w:p w:rsidR="001875A8" w:rsidRDefault="00176354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Аналогично с январем 2017 года в феврале так же было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5E2A4E">
        <w:rPr>
          <w:rFonts w:ascii="Times New Roman" w:hAnsi="Times New Roman" w:cs="Times New Roman"/>
          <w:color w:val="000000" w:themeColor="text1"/>
          <w:sz w:val="28"/>
          <w:szCs w:val="28"/>
        </w:rPr>
        <w:t>аибольшее количество обращен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ий граждан, связанных с работой</w:t>
      </w:r>
      <w:r w:rsidR="005E2A4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общественного транспорта, в том числе о переносе остановки, нес</w:t>
      </w:r>
      <w:r w:rsidR="00431987">
        <w:rPr>
          <w:rFonts w:ascii="Times New Roman" w:hAnsi="Times New Roman" w:cs="Times New Roman"/>
          <w:color w:val="000000" w:themeColor="text1"/>
          <w:sz w:val="28"/>
          <w:szCs w:val="28"/>
        </w:rPr>
        <w:t>облюдения расписания автобусных маршрутов.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да</w:t>
      </w:r>
      <w:r w:rsidR="00431987">
        <w:rPr>
          <w:rFonts w:ascii="Times New Roman" w:hAnsi="Times New Roman" w:cs="Times New Roman"/>
          <w:color w:val="000000" w:themeColor="text1"/>
          <w:sz w:val="28"/>
          <w:szCs w:val="28"/>
        </w:rPr>
        <w:t>нным обращениям перевозчикам даны поручения 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31987">
        <w:rPr>
          <w:rFonts w:ascii="Times New Roman" w:hAnsi="Times New Roman" w:cs="Times New Roman"/>
          <w:color w:val="000000" w:themeColor="text1"/>
          <w:sz w:val="28"/>
          <w:szCs w:val="28"/>
        </w:rPr>
        <w:t>устранении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недостатков.</w:t>
      </w:r>
    </w:p>
    <w:p w:rsidR="007751AD" w:rsidRPr="00796015" w:rsidRDefault="0015369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DF3894" w:rsidRDefault="005B3607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160988" w:rsidRDefault="00142F4B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DF389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справочную телефонную службу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Минтранса</w:t>
      </w:r>
      <w:r w:rsidR="00DF38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76354">
        <w:rPr>
          <w:rFonts w:ascii="Times New Roman" w:eastAsia="Times New Roman" w:hAnsi="Times New Roman"/>
          <w:sz w:val="28"/>
          <w:szCs w:val="28"/>
          <w:lang w:eastAsia="ru-RU"/>
        </w:rPr>
        <w:t>в феврале</w:t>
      </w:r>
      <w:r w:rsidR="00A70F9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2017</w:t>
      </w:r>
      <w:r w:rsidR="00CD7E1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поступило</w:t>
      </w:r>
      <w:r w:rsidRP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905B2B">
        <w:rPr>
          <w:rFonts w:ascii="Times New Roman" w:eastAsia="Times New Roman" w:hAnsi="Times New Roman"/>
          <w:bCs/>
          <w:sz w:val="28"/>
          <w:szCs w:val="28"/>
          <w:lang w:eastAsia="ru-RU"/>
        </w:rPr>
        <w:t>11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у</w:t>
      </w:r>
      <w:r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стных</w:t>
      </w:r>
      <w:r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431987">
        <w:rPr>
          <w:rFonts w:ascii="Times New Roman" w:eastAsia="Times New Roman" w:hAnsi="Times New Roman"/>
          <w:bCs/>
          <w:sz w:val="28"/>
          <w:szCs w:val="28"/>
          <w:lang w:eastAsia="ru-RU"/>
        </w:rPr>
        <w:t>обращений</w:t>
      </w: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и запросов</w:t>
      </w:r>
      <w:r w:rsidR="00905B2B">
        <w:rPr>
          <w:rFonts w:ascii="Times New Roman" w:eastAsia="Times New Roman" w:hAnsi="Times New Roman"/>
          <w:sz w:val="28"/>
          <w:szCs w:val="28"/>
          <w:lang w:eastAsia="ru-RU"/>
        </w:rPr>
        <w:t xml:space="preserve"> (в январе 5). </w:t>
      </w:r>
      <w:r w:rsidR="00905B2B" w:rsidRPr="008104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Увеличение составило на 20%</w:t>
      </w:r>
      <w:r w:rsidR="008104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905B2B" w:rsidRPr="008104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(на 6 обращений)</w:t>
      </w:r>
      <w:r w:rsidR="00431987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по сравнению с январем 2017 года.</w:t>
      </w:r>
    </w:p>
    <w:p w:rsidR="00810453" w:rsidRPr="00160988" w:rsidRDefault="00CE70C9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     </w:t>
      </w:r>
      <w:r w:rsidR="007F1EBA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257800" cy="3562350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431987" w:rsidRDefault="007F1EBA" w:rsidP="00591D33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6098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</w:p>
    <w:p w:rsidR="00431987" w:rsidRDefault="00431987" w:rsidP="00591D33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F3894" w:rsidRDefault="00431987" w:rsidP="00591D33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 w:rsidR="007F1EB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05B2B">
        <w:rPr>
          <w:rFonts w:ascii="Times New Roman" w:eastAsia="Times New Roman" w:hAnsi="Times New Roman"/>
          <w:sz w:val="28"/>
          <w:szCs w:val="28"/>
          <w:lang w:eastAsia="ru-RU"/>
        </w:rPr>
        <w:t>позволила в феврале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2017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A77"/>
    <w:rsid w:val="0000051B"/>
    <w:rsid w:val="000023FF"/>
    <w:rsid w:val="00015A4A"/>
    <w:rsid w:val="000244F2"/>
    <w:rsid w:val="00031E95"/>
    <w:rsid w:val="000358A1"/>
    <w:rsid w:val="00052458"/>
    <w:rsid w:val="000A2EBA"/>
    <w:rsid w:val="000B1405"/>
    <w:rsid w:val="000B4DFF"/>
    <w:rsid w:val="000D7AD9"/>
    <w:rsid w:val="00121724"/>
    <w:rsid w:val="001352DA"/>
    <w:rsid w:val="00136225"/>
    <w:rsid w:val="00142F4B"/>
    <w:rsid w:val="00143D13"/>
    <w:rsid w:val="00151179"/>
    <w:rsid w:val="00153698"/>
    <w:rsid w:val="00160988"/>
    <w:rsid w:val="00176354"/>
    <w:rsid w:val="001875A8"/>
    <w:rsid w:val="00192FFE"/>
    <w:rsid w:val="0019453D"/>
    <w:rsid w:val="001B2A9B"/>
    <w:rsid w:val="001B4C47"/>
    <w:rsid w:val="001C22D6"/>
    <w:rsid w:val="001C2FF2"/>
    <w:rsid w:val="001C4D86"/>
    <w:rsid w:val="001D44AF"/>
    <w:rsid w:val="001D70B9"/>
    <w:rsid w:val="001D79AD"/>
    <w:rsid w:val="001E0723"/>
    <w:rsid w:val="001E5C16"/>
    <w:rsid w:val="00222282"/>
    <w:rsid w:val="00237AE3"/>
    <w:rsid w:val="00252171"/>
    <w:rsid w:val="00254332"/>
    <w:rsid w:val="00257881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B6501"/>
    <w:rsid w:val="002C0697"/>
    <w:rsid w:val="002C6972"/>
    <w:rsid w:val="002D2E00"/>
    <w:rsid w:val="002F379C"/>
    <w:rsid w:val="002F42B5"/>
    <w:rsid w:val="00301091"/>
    <w:rsid w:val="003032A6"/>
    <w:rsid w:val="0031503F"/>
    <w:rsid w:val="00341077"/>
    <w:rsid w:val="00357458"/>
    <w:rsid w:val="00363BB0"/>
    <w:rsid w:val="0037273B"/>
    <w:rsid w:val="003747B6"/>
    <w:rsid w:val="00380BB9"/>
    <w:rsid w:val="00381CD4"/>
    <w:rsid w:val="003A1622"/>
    <w:rsid w:val="003A3B2D"/>
    <w:rsid w:val="003C1B9F"/>
    <w:rsid w:val="003F0389"/>
    <w:rsid w:val="0040721D"/>
    <w:rsid w:val="004164B2"/>
    <w:rsid w:val="00426818"/>
    <w:rsid w:val="004300AF"/>
    <w:rsid w:val="00431987"/>
    <w:rsid w:val="00443E86"/>
    <w:rsid w:val="004740ED"/>
    <w:rsid w:val="00486C8E"/>
    <w:rsid w:val="004949D7"/>
    <w:rsid w:val="004D62B0"/>
    <w:rsid w:val="004E0B78"/>
    <w:rsid w:val="004E5F1B"/>
    <w:rsid w:val="004E6FC9"/>
    <w:rsid w:val="004F359C"/>
    <w:rsid w:val="00507E8C"/>
    <w:rsid w:val="00526167"/>
    <w:rsid w:val="00527B63"/>
    <w:rsid w:val="00545611"/>
    <w:rsid w:val="00545E5F"/>
    <w:rsid w:val="00556C8E"/>
    <w:rsid w:val="00560F46"/>
    <w:rsid w:val="00576053"/>
    <w:rsid w:val="00577801"/>
    <w:rsid w:val="00591D33"/>
    <w:rsid w:val="00592E32"/>
    <w:rsid w:val="005B3607"/>
    <w:rsid w:val="005C65AE"/>
    <w:rsid w:val="005C6926"/>
    <w:rsid w:val="005E238C"/>
    <w:rsid w:val="005E2A4E"/>
    <w:rsid w:val="00622A08"/>
    <w:rsid w:val="00623287"/>
    <w:rsid w:val="00625CAD"/>
    <w:rsid w:val="00643B30"/>
    <w:rsid w:val="0064549A"/>
    <w:rsid w:val="00650E40"/>
    <w:rsid w:val="0065272A"/>
    <w:rsid w:val="00675A3A"/>
    <w:rsid w:val="00687858"/>
    <w:rsid w:val="00690179"/>
    <w:rsid w:val="00696DBF"/>
    <w:rsid w:val="006E2319"/>
    <w:rsid w:val="006F199A"/>
    <w:rsid w:val="00700CAC"/>
    <w:rsid w:val="0070280C"/>
    <w:rsid w:val="007035EF"/>
    <w:rsid w:val="00704029"/>
    <w:rsid w:val="007116B4"/>
    <w:rsid w:val="00731B0A"/>
    <w:rsid w:val="0075441F"/>
    <w:rsid w:val="00773CB3"/>
    <w:rsid w:val="00774603"/>
    <w:rsid w:val="007751AD"/>
    <w:rsid w:val="00776AD5"/>
    <w:rsid w:val="007821F2"/>
    <w:rsid w:val="007871AA"/>
    <w:rsid w:val="00796015"/>
    <w:rsid w:val="007B2F44"/>
    <w:rsid w:val="007B3CB3"/>
    <w:rsid w:val="007B6D35"/>
    <w:rsid w:val="007D525B"/>
    <w:rsid w:val="007D734A"/>
    <w:rsid w:val="007E220F"/>
    <w:rsid w:val="007F178E"/>
    <w:rsid w:val="007F1EBA"/>
    <w:rsid w:val="007F74BB"/>
    <w:rsid w:val="00803FD4"/>
    <w:rsid w:val="00810453"/>
    <w:rsid w:val="00811370"/>
    <w:rsid w:val="008348D5"/>
    <w:rsid w:val="00836983"/>
    <w:rsid w:val="0084307B"/>
    <w:rsid w:val="0085430A"/>
    <w:rsid w:val="008653AC"/>
    <w:rsid w:val="00880B1E"/>
    <w:rsid w:val="00885B34"/>
    <w:rsid w:val="008A50FC"/>
    <w:rsid w:val="008C0850"/>
    <w:rsid w:val="008C7315"/>
    <w:rsid w:val="008E4CC3"/>
    <w:rsid w:val="00905B2B"/>
    <w:rsid w:val="00912514"/>
    <w:rsid w:val="00912B26"/>
    <w:rsid w:val="0091620E"/>
    <w:rsid w:val="00937FA6"/>
    <w:rsid w:val="009434DC"/>
    <w:rsid w:val="009518E7"/>
    <w:rsid w:val="00954C92"/>
    <w:rsid w:val="00961BFE"/>
    <w:rsid w:val="0096356B"/>
    <w:rsid w:val="009650D9"/>
    <w:rsid w:val="00981FF1"/>
    <w:rsid w:val="00995628"/>
    <w:rsid w:val="009A4E57"/>
    <w:rsid w:val="009C1BC5"/>
    <w:rsid w:val="009C68FB"/>
    <w:rsid w:val="009D3DF9"/>
    <w:rsid w:val="009E002E"/>
    <w:rsid w:val="009E42A6"/>
    <w:rsid w:val="009F0060"/>
    <w:rsid w:val="009F23D6"/>
    <w:rsid w:val="00A11D91"/>
    <w:rsid w:val="00A134FB"/>
    <w:rsid w:val="00A1569D"/>
    <w:rsid w:val="00A5589E"/>
    <w:rsid w:val="00A7051A"/>
    <w:rsid w:val="00A70F9F"/>
    <w:rsid w:val="00A76933"/>
    <w:rsid w:val="00A84678"/>
    <w:rsid w:val="00AB361D"/>
    <w:rsid w:val="00AF402C"/>
    <w:rsid w:val="00B01B55"/>
    <w:rsid w:val="00B1507E"/>
    <w:rsid w:val="00B265A0"/>
    <w:rsid w:val="00B31DC1"/>
    <w:rsid w:val="00B3661C"/>
    <w:rsid w:val="00B5252A"/>
    <w:rsid w:val="00B55573"/>
    <w:rsid w:val="00B63358"/>
    <w:rsid w:val="00B8509C"/>
    <w:rsid w:val="00B9638B"/>
    <w:rsid w:val="00BA6A76"/>
    <w:rsid w:val="00BC7755"/>
    <w:rsid w:val="00BD173F"/>
    <w:rsid w:val="00BF4D42"/>
    <w:rsid w:val="00BF7AC9"/>
    <w:rsid w:val="00C253C4"/>
    <w:rsid w:val="00C45B8F"/>
    <w:rsid w:val="00C611DC"/>
    <w:rsid w:val="00C64AB2"/>
    <w:rsid w:val="00C82181"/>
    <w:rsid w:val="00C831A7"/>
    <w:rsid w:val="00CA31D3"/>
    <w:rsid w:val="00CB5F95"/>
    <w:rsid w:val="00CD47DB"/>
    <w:rsid w:val="00CD7E10"/>
    <w:rsid w:val="00CE70C9"/>
    <w:rsid w:val="00CE71BF"/>
    <w:rsid w:val="00D00A58"/>
    <w:rsid w:val="00D01249"/>
    <w:rsid w:val="00D04EF6"/>
    <w:rsid w:val="00D10C21"/>
    <w:rsid w:val="00D12251"/>
    <w:rsid w:val="00D32AFA"/>
    <w:rsid w:val="00D32E8F"/>
    <w:rsid w:val="00D33F30"/>
    <w:rsid w:val="00D7756A"/>
    <w:rsid w:val="00D85437"/>
    <w:rsid w:val="00D90969"/>
    <w:rsid w:val="00D97D0C"/>
    <w:rsid w:val="00DC541A"/>
    <w:rsid w:val="00DC5DC3"/>
    <w:rsid w:val="00DC6BDE"/>
    <w:rsid w:val="00DC797E"/>
    <w:rsid w:val="00DD729A"/>
    <w:rsid w:val="00DE0614"/>
    <w:rsid w:val="00DE3DB1"/>
    <w:rsid w:val="00DE48BB"/>
    <w:rsid w:val="00DF3894"/>
    <w:rsid w:val="00DF6013"/>
    <w:rsid w:val="00E21C67"/>
    <w:rsid w:val="00E40003"/>
    <w:rsid w:val="00E51A9E"/>
    <w:rsid w:val="00E52E82"/>
    <w:rsid w:val="00E53762"/>
    <w:rsid w:val="00E646D3"/>
    <w:rsid w:val="00E747A5"/>
    <w:rsid w:val="00E860E1"/>
    <w:rsid w:val="00E90081"/>
    <w:rsid w:val="00E93EE4"/>
    <w:rsid w:val="00E97548"/>
    <w:rsid w:val="00EB25D1"/>
    <w:rsid w:val="00EB32F0"/>
    <w:rsid w:val="00EC3405"/>
    <w:rsid w:val="00EC3447"/>
    <w:rsid w:val="00ED07ED"/>
    <w:rsid w:val="00ED0FF6"/>
    <w:rsid w:val="00ED704F"/>
    <w:rsid w:val="00ED7F8A"/>
    <w:rsid w:val="00EE1CFB"/>
    <w:rsid w:val="00EE23F5"/>
    <w:rsid w:val="00EE295D"/>
    <w:rsid w:val="00F115E6"/>
    <w:rsid w:val="00F14137"/>
    <w:rsid w:val="00F27932"/>
    <w:rsid w:val="00F30A77"/>
    <w:rsid w:val="00F34135"/>
    <w:rsid w:val="00F5601F"/>
    <w:rsid w:val="00F57FA1"/>
    <w:rsid w:val="00F82F57"/>
    <w:rsid w:val="00FB16CA"/>
    <w:rsid w:val="00FB20F7"/>
    <w:rsid w:val="00FB5F0F"/>
    <w:rsid w:val="00FC1A6F"/>
    <w:rsid w:val="00FC62D1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3A796544"/>
  <w15:docId w15:val="{79501387-3D45-45EB-972E-27635134E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>
                <a:solidFill>
                  <a:schemeClr val="tx1"/>
                </a:solidFill>
              </a:rPr>
              <a:t>Количество обращений, поступивших в адрес министрерства транспорта и дорожного хозяйства в сравнении январь с февралем 2017 года.</a:t>
            </a: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0.10236997214470869"/>
          <c:y val="0"/>
          <c:w val="0.86707068269840182"/>
          <c:h val="0.81045039579285405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Из них заявлений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hade val="51000"/>
                    <a:satMod val="130000"/>
                  </a:schemeClr>
                </a:gs>
                <a:gs pos="80000">
                  <a:schemeClr val="accent1">
                    <a:shade val="93000"/>
                    <a:satMod val="130000"/>
                  </a:schemeClr>
                </a:gs>
                <a:gs pos="100000">
                  <a:schemeClr val="accent1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/>
                      <a:t>54</a:t>
                    </a:r>
                  </a:p>
                </c:rich>
              </c:tx>
              <c:dLblPos val="inEnd"/>
              <c:showLegendKey val="0"/>
              <c:showVal val="1"/>
              <c:showCatName val="1"/>
              <c:showSerName val="1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40C4-46F6-BF7D-20021DFA9E5C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февраль</c:v>
                </c:pt>
                <c:pt idx="1">
                  <c:v>январь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54</c:v>
                </c:pt>
                <c:pt idx="1">
                  <c:v>37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40C4-46F6-BF7D-20021DFA9E5C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Общее количество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hade val="51000"/>
                    <a:satMod val="130000"/>
                  </a:schemeClr>
                </a:gs>
                <a:gs pos="80000">
                  <a:schemeClr val="accent2">
                    <a:shade val="93000"/>
                    <a:satMod val="130000"/>
                  </a:schemeClr>
                </a:gs>
                <a:gs pos="100000">
                  <a:schemeClr val="accent2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dLbls>
            <c:delete val="1"/>
          </c:dLbls>
          <c:cat>
            <c:strRef>
              <c:f>Лист1!$A$2:$A$5</c:f>
              <c:strCache>
                <c:ptCount val="2"/>
                <c:pt idx="0">
                  <c:v>февраль</c:v>
                </c:pt>
                <c:pt idx="1">
                  <c:v>январь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66</c:v>
                </c:pt>
                <c:pt idx="1">
                  <c:v>44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40C4-46F6-BF7D-20021DFA9E5C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3">
                    <a:shade val="51000"/>
                    <a:satMod val="130000"/>
                  </a:schemeClr>
                </a:gs>
                <a:gs pos="80000">
                  <a:schemeClr val="accent3">
                    <a:shade val="93000"/>
                    <a:satMod val="130000"/>
                  </a:schemeClr>
                </a:gs>
                <a:gs pos="100000">
                  <a:schemeClr val="accent3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февраль</c:v>
                </c:pt>
                <c:pt idx="1">
                  <c:v>январь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4-40C4-46F6-BF7D-20021DFA9E5C}"/>
            </c:ext>
          </c:extLst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100"/>
        <c:axId val="1754887775"/>
        <c:axId val="1754884447"/>
      </c:barChart>
      <c:catAx>
        <c:axId val="1754887775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754884447"/>
        <c:crosses val="autoZero"/>
        <c:auto val="1"/>
        <c:lblAlgn val="ctr"/>
        <c:lblOffset val="100"/>
        <c:noMultiLvlLbl val="0"/>
      </c:catAx>
      <c:valAx>
        <c:axId val="1754884447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754887775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egendEntry>
        <c:idx val="0"/>
        <c:delete val="1"/>
      </c:legendEntry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устные сообщения</c:v>
                </c:pt>
              </c:strCache>
            </c:strRef>
          </c:tx>
          <c:dPt>
            <c:idx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BA43-417C-9E9B-712424ACAABE}"/>
              </c:ext>
            </c:extLst>
          </c:dPt>
          <c:dPt>
            <c:idx val="1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BA43-417C-9E9B-712424ACAABE}"/>
              </c:ext>
            </c:extLst>
          </c:dPt>
          <c:dPt>
            <c:idx val="2"/>
            <c:bubble3D val="0"/>
            <c:spPr>
              <a:gradFill rotWithShape="1">
                <a:gsLst>
                  <a:gs pos="0">
                    <a:schemeClr val="accent6">
                      <a:shade val="51000"/>
                      <a:satMod val="130000"/>
                    </a:schemeClr>
                  </a:gs>
                  <a:gs pos="80000">
                    <a:schemeClr val="accent6">
                      <a:shade val="93000"/>
                      <a:satMod val="130000"/>
                    </a:schemeClr>
                  </a:gs>
                  <a:gs pos="100000">
                    <a:schemeClr val="accent6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BA43-417C-9E9B-712424ACAABE}"/>
              </c:ext>
            </c:extLst>
          </c:dPt>
          <c:dPt>
            <c:idx val="3"/>
            <c:bubble3D val="0"/>
            <c:spPr>
              <a:gradFill rotWithShape="1">
                <a:gsLst>
                  <a:gs pos="0">
                    <a:schemeClr val="accent2">
                      <a:lumMod val="60000"/>
                      <a:shade val="51000"/>
                      <a:satMod val="130000"/>
                    </a:schemeClr>
                  </a:gs>
                  <a:gs pos="80000">
                    <a:schemeClr val="accent2">
                      <a:lumMod val="60000"/>
                      <a:shade val="93000"/>
                      <a:satMod val="130000"/>
                    </a:schemeClr>
                  </a:gs>
                  <a:gs pos="100000">
                    <a:schemeClr val="accent2">
                      <a:lumMod val="60000"/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7-BA43-417C-9E9B-712424ACAABE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tx2">
                      <a:lumMod val="35000"/>
                      <a:lumOff val="65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Лист1!$A$2:$A$5</c:f>
              <c:strCache>
                <c:ptCount val="2"/>
                <c:pt idx="0">
                  <c:v>февраль</c:v>
                </c:pt>
                <c:pt idx="1">
                  <c:v>январь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11</c:v>
                </c:pt>
                <c:pt idx="1">
                  <c:v>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521-4128-B612-8A354D82E0AF}"/>
            </c:ext>
          </c:extLst>
        </c:ser>
        <c:dLbls>
          <c:dLblPos val="inEnd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egendEntry>
        <c:idx val="2"/>
        <c:delete val="1"/>
      </c:legendEntry>
      <c:legendEntry>
        <c:idx val="3"/>
        <c:delete val="1"/>
      </c:legendEntry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20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ABB559-3CFC-4ADB-8234-BE21F480DD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889</TotalTime>
  <Pages>3</Pages>
  <Words>612</Words>
  <Characters>3495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Шеменкова Анастасия Викторовна</cp:lastModifiedBy>
  <cp:revision>23</cp:revision>
  <cp:lastPrinted>2022-10-06T06:36:00Z</cp:lastPrinted>
  <dcterms:created xsi:type="dcterms:W3CDTF">2022-10-04T03:14:00Z</dcterms:created>
  <dcterms:modified xsi:type="dcterms:W3CDTF">2022-10-12T09:58:00Z</dcterms:modified>
</cp:coreProperties>
</file>