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6F678B">
        <w:rPr>
          <w:rFonts w:ascii="Times New Roman" w:eastAsia="Times New Roman" w:hAnsi="Times New Roman"/>
          <w:b/>
          <w:sz w:val="28"/>
          <w:szCs w:val="28"/>
          <w:lang w:eastAsia="ru-RU"/>
        </w:rPr>
        <w:t>в марте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Pr="002D6E46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6F678B">
        <w:rPr>
          <w:rFonts w:ascii="Times New Roman" w:hAnsi="Times New Roman" w:cs="Times New Roman"/>
          <w:b/>
          <w:sz w:val="28"/>
          <w:szCs w:val="28"/>
        </w:rPr>
        <w:t>03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6F678B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6F678B">
        <w:rPr>
          <w:rFonts w:ascii="Times New Roman" w:hAnsi="Times New Roman" w:cs="Times New Roman"/>
          <w:b/>
          <w:sz w:val="28"/>
          <w:szCs w:val="28"/>
        </w:rPr>
        <w:t>03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6F678B">
        <w:rPr>
          <w:rFonts w:ascii="Times New Roman" w:hAnsi="Times New Roman" w:cs="Times New Roman"/>
          <w:sz w:val="28"/>
          <w:szCs w:val="28"/>
        </w:rPr>
        <w:t xml:space="preserve"> 82  (в феврале 2019 года- 76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6F678B">
        <w:rPr>
          <w:rFonts w:ascii="Times New Roman" w:hAnsi="Times New Roman" w:cs="Times New Roman"/>
          <w:sz w:val="28"/>
          <w:szCs w:val="28"/>
        </w:rPr>
        <w:t>в марте</w:t>
      </w:r>
      <w:r w:rsidR="003E477F">
        <w:rPr>
          <w:rFonts w:ascii="Times New Roman" w:hAnsi="Times New Roman" w:cs="Times New Roman"/>
          <w:sz w:val="28"/>
          <w:szCs w:val="28"/>
        </w:rPr>
        <w:t xml:space="preserve">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6F678B">
        <w:rPr>
          <w:rFonts w:ascii="Times New Roman" w:hAnsi="Times New Roman" w:cs="Times New Roman"/>
          <w:color w:val="000000" w:themeColor="text1"/>
          <w:sz w:val="28"/>
          <w:szCs w:val="28"/>
        </w:rPr>
        <w:t>было 72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F16BF" w:rsidRPr="00EE1A7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Произошло незначительное </w:t>
      </w:r>
      <w:r w:rsidR="00EE1A7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увеличение с данными месяцами, с февралем на 7% (на 6 обращений), с мартом 2018 года на 13% (на 10 обращений).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2374C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E1A78">
        <w:rPr>
          <w:rFonts w:ascii="Times New Roman" w:hAnsi="Times New Roman" w:cs="Times New Roman"/>
          <w:b/>
          <w:sz w:val="28"/>
          <w:szCs w:val="28"/>
        </w:rPr>
        <w:t>31.03</w:t>
      </w:r>
      <w:r w:rsidR="00C54762">
        <w:rPr>
          <w:rFonts w:ascii="Times New Roman" w:hAnsi="Times New Roman" w:cs="Times New Roman"/>
          <w:b/>
          <w:sz w:val="28"/>
          <w:szCs w:val="28"/>
        </w:rPr>
        <w:t>.2019</w:t>
      </w:r>
      <w:r w:rsidR="00871151" w:rsidRPr="00CE3E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31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3D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454E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635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обращений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216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обращений, 8</w:t>
      </w:r>
      <w:r w:rsidR="00153698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C54762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и 1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В марте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, (в феврале -13, а марте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года -11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количес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>тво жалоб в сравнении с февралем 2019  уменьшилось на 23% (на 3 жалобы). С мартом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количество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уменьшилось на 9% (на 1 обращение</w:t>
      </w:r>
      <w:r w:rsidR="00303B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жалоб в марте говорится о выдачи недействительных маршрутных билетов на 189 маршруте. </w:t>
      </w:r>
      <w:bookmarkStart w:id="0" w:name="_GoBack"/>
      <w:bookmarkEnd w:id="0"/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>Можно отметить, что сильного снижения  поступивших жалоб в марте 2019 года не произошло.</w:t>
      </w:r>
    </w:p>
    <w:p w:rsidR="00204506" w:rsidRPr="00C56628" w:rsidRDefault="00F0454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личном приеме в марте 2019 года было 1 обращение. Жители 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Марусино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обратились с вопросом о транспортном обслуживании жителей; о правомерности установления тарифов на проезд в общественном транспорте в направлении с. Марусино.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5178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F0454E">
        <w:rPr>
          <w:rFonts w:ascii="Times New Roman" w:hAnsi="Times New Roman" w:cs="Times New Roman"/>
          <w:sz w:val="28"/>
          <w:szCs w:val="28"/>
        </w:rPr>
        <w:t xml:space="preserve"> марте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FA5178">
        <w:rPr>
          <w:rFonts w:ascii="Times New Roman" w:hAnsi="Times New Roman" w:cs="Times New Roman"/>
          <w:sz w:val="28"/>
          <w:szCs w:val="28"/>
        </w:rPr>
        <w:t xml:space="preserve"> предложений не поступало.</w:t>
      </w:r>
    </w:p>
    <w:p w:rsidR="007751AD" w:rsidRPr="00A92FFF" w:rsidRDefault="00FA517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357FC6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54E">
        <w:rPr>
          <w:rFonts w:ascii="Times New Roman" w:eastAsia="Times New Roman" w:hAnsi="Times New Roman"/>
          <w:sz w:val="28"/>
          <w:szCs w:val="28"/>
          <w:lang w:eastAsia="ru-RU"/>
        </w:rPr>
        <w:t>в марте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0454E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3F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0454E">
        <w:rPr>
          <w:rFonts w:ascii="Times New Roman" w:eastAsia="Times New Roman" w:hAnsi="Times New Roman"/>
          <w:sz w:val="28"/>
          <w:szCs w:val="28"/>
          <w:lang w:eastAsia="ru-RU"/>
        </w:rPr>
        <w:t>в феврале</w:t>
      </w:r>
      <w:r w:rsidR="00C1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>2019 года поступило 9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F0454E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марте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F0454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6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обращения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>Динамика устных обращений между месяцами почти не меняется.</w:t>
      </w:r>
      <w:r w:rsidR="00BC702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сравнении с мартом 2018 года увеличение произошло на 33% (на 2 обращения). 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устные обращения 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>связаны с раб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>отой автобусных маршрутов.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454E">
        <w:rPr>
          <w:rFonts w:ascii="Times New Roman" w:eastAsia="Times New Roman" w:hAnsi="Times New Roman"/>
          <w:sz w:val="28"/>
          <w:szCs w:val="28"/>
          <w:lang w:eastAsia="ru-RU"/>
        </w:rPr>
        <w:t>позволила в марте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53AE8"/>
    <w:rsid w:val="0006075B"/>
    <w:rsid w:val="0008325D"/>
    <w:rsid w:val="000A2EBA"/>
    <w:rsid w:val="000B1405"/>
    <w:rsid w:val="000B4DFF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501FD1"/>
    <w:rsid w:val="00507E8C"/>
    <w:rsid w:val="00526167"/>
    <w:rsid w:val="00527B63"/>
    <w:rsid w:val="005439AD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B23A0"/>
    <w:rsid w:val="006B5529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6E27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8509C"/>
    <w:rsid w:val="00B9638B"/>
    <w:rsid w:val="00BA6A76"/>
    <w:rsid w:val="00BC7020"/>
    <w:rsid w:val="00BC7755"/>
    <w:rsid w:val="00BD173F"/>
    <w:rsid w:val="00BF4D42"/>
    <w:rsid w:val="00BF7AC9"/>
    <w:rsid w:val="00C13F36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A31D3"/>
    <w:rsid w:val="00CB5F95"/>
    <w:rsid w:val="00CC16AB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марте</a:t>
            </a:r>
            <a:r>
              <a:rPr lang="ru-RU" sz="1400"/>
              <a:t> 2019 года в сравнении </a:t>
            </a:r>
            <a:r>
              <a:rPr lang="ru-RU" sz="1400" baseline="0"/>
              <a:t> с февралем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 мартом</a:t>
            </a:r>
            <a:r>
              <a:rPr lang="ru-RU" sz="1400" baseline="0"/>
              <a:t> </a:t>
            </a:r>
            <a:r>
              <a:rPr lang="ru-RU" sz="1400"/>
              <a:t> 2018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6905088"/>
        <c:axId val="56919168"/>
        <c:axId val="0"/>
      </c:bar3DChart>
      <c:catAx>
        <c:axId val="56905088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56919168"/>
        <c:crosses val="autoZero"/>
        <c:auto val="1"/>
        <c:lblAlgn val="ctr"/>
        <c:lblOffset val="100"/>
        <c:noMultiLvlLbl val="0"/>
      </c:catAx>
      <c:valAx>
        <c:axId val="5691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9050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B0E0-32CC-45C2-BE0A-1B75B2C0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57</cp:revision>
  <cp:lastPrinted>2022-10-06T06:36:00Z</cp:lastPrinted>
  <dcterms:created xsi:type="dcterms:W3CDTF">2022-10-04T03:14:00Z</dcterms:created>
  <dcterms:modified xsi:type="dcterms:W3CDTF">2022-11-16T04:13:00Z</dcterms:modified>
</cp:coreProperties>
</file>