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F5" w:rsidRPr="00B32C25" w:rsidRDefault="00D56370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Информационно-статистический обзор обращений,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C1033E"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ноябре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</w:t>
      </w:r>
      <w:r w:rsidR="008F7B78"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запросов информации </w:t>
      </w: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обращений граждан, объединений граждан, в том числе юридических лиц, поступивших в адрес министерства транспорта и дорожного хозяйства Новосибирской области, а также результатов рассмотрения </w:t>
      </w:r>
    </w:p>
    <w:p w:rsidR="007B1DF5" w:rsidRPr="00B32C25" w:rsidRDefault="00D56370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 и принятых мер</w:t>
      </w:r>
    </w:p>
    <w:p w:rsidR="007B1DF5" w:rsidRPr="00B32C25" w:rsidRDefault="007B1DF5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письменных и личных обращений, устных обращений и запросов граждан, объединений граждан, в том числе юридических лиц, поступивших в адрес </w:t>
      </w:r>
      <w:r w:rsidRPr="00B32C25">
        <w:rPr>
          <w:rFonts w:ascii="Times New Roman" w:eastAsia="Times New Roman" w:hAnsi="Times New Roman"/>
          <w:sz w:val="28"/>
          <w:szCs w:val="28"/>
          <w:lang w:eastAsia="ru-RU"/>
        </w:rPr>
        <w:t>министерства транспорта и дорожного хозяйства Новосибирской области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 и министерства транспорта </w:t>
      </w:r>
      <w:r w:rsidRPr="00B32C25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1DF5" w:rsidRPr="00B32C25" w:rsidRDefault="00D5637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приемную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министерства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форме электронного документа на официальный сайт. Личные обращения граждан рассматриваются на личных приемах, проводимых министром транспорта и дорожного хозяйства Новосибирской 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сентябре </w:t>
      </w:r>
      <w:r w:rsidRPr="00B32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либо лицом его замещающим.</w:t>
      </w:r>
    </w:p>
    <w:p w:rsidR="007B1DF5" w:rsidRPr="00B32C25" w:rsidRDefault="00D56370">
      <w:pPr>
        <w:spacing w:line="276" w:lineRule="auto"/>
        <w:ind w:firstLine="709"/>
        <w:jc w:val="both"/>
        <w:rPr>
          <w:rStyle w:val="af5"/>
          <w:rFonts w:ascii="Times New Roman" w:hAnsi="Times New Roman"/>
          <w:b w:val="0"/>
          <w:bCs/>
          <w:color w:val="4F81BD" w:themeColor="accent1"/>
          <w:sz w:val="28"/>
          <w:szCs w:val="28"/>
        </w:rPr>
      </w:pPr>
      <w:r w:rsidRPr="00B32C25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B32C25">
        <w:rPr>
          <w:rFonts w:ascii="Times New Roman" w:hAnsi="Times New Roman" w:cs="Times New Roman"/>
          <w:b/>
          <w:sz w:val="28"/>
          <w:szCs w:val="28"/>
        </w:rPr>
        <w:t>01.</w:t>
      </w:r>
      <w:r w:rsidR="003D7DEB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8F7B78" w:rsidRPr="00B32C25">
        <w:rPr>
          <w:rFonts w:ascii="Times New Roman" w:hAnsi="Times New Roman" w:cs="Times New Roman"/>
          <w:b/>
          <w:sz w:val="28"/>
          <w:szCs w:val="28"/>
        </w:rPr>
        <w:t>.2024</w:t>
      </w:r>
      <w:r w:rsidRPr="00B32C25">
        <w:rPr>
          <w:rFonts w:ascii="Times New Roman" w:hAnsi="Times New Roman" w:cs="Times New Roman"/>
          <w:b/>
          <w:sz w:val="28"/>
          <w:szCs w:val="28"/>
        </w:rPr>
        <w:t xml:space="preserve"> по 3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0</w:t>
      </w:r>
      <w:r w:rsidRPr="00B32C25">
        <w:rPr>
          <w:rFonts w:ascii="Times New Roman" w:hAnsi="Times New Roman" w:cs="Times New Roman"/>
          <w:b/>
          <w:sz w:val="28"/>
          <w:szCs w:val="28"/>
        </w:rPr>
        <w:t>.</w:t>
      </w:r>
      <w:r w:rsidR="003D7DEB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8F7B78" w:rsidRPr="00B32C25">
        <w:rPr>
          <w:rFonts w:ascii="Times New Roman" w:hAnsi="Times New Roman" w:cs="Times New Roman"/>
          <w:b/>
          <w:sz w:val="28"/>
          <w:szCs w:val="28"/>
        </w:rPr>
        <w:t>.2024</w:t>
      </w:r>
      <w:r w:rsidRPr="00B32C25">
        <w:rPr>
          <w:rFonts w:ascii="Times New Roman" w:hAnsi="Times New Roman" w:cs="Times New Roman"/>
          <w:sz w:val="28"/>
          <w:szCs w:val="28"/>
        </w:rPr>
        <w:t xml:space="preserve"> в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184</w:t>
      </w:r>
      <w:r w:rsidRPr="00B32C25">
        <w:rPr>
          <w:rFonts w:ascii="Times New Roman" w:hAnsi="Times New Roman" w:cs="Times New Roman"/>
          <w:sz w:val="28"/>
          <w:szCs w:val="28"/>
        </w:rPr>
        <w:t xml:space="preserve"> (в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</w:t>
      </w:r>
      <w:r w:rsidR="00337252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sz w:val="28"/>
          <w:szCs w:val="28"/>
        </w:rPr>
        <w:t>202</w:t>
      </w:r>
      <w:r w:rsidR="00D365A3" w:rsidRPr="00B32C25">
        <w:rPr>
          <w:rFonts w:ascii="Times New Roman" w:hAnsi="Times New Roman" w:cs="Times New Roman"/>
          <w:sz w:val="28"/>
          <w:szCs w:val="28"/>
        </w:rPr>
        <w:t>4</w:t>
      </w:r>
      <w:r w:rsidRPr="00B32C25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223</w:t>
      </w:r>
      <w:r w:rsidR="00D365A3" w:rsidRPr="00B32C25">
        <w:rPr>
          <w:rFonts w:ascii="Times New Roman" w:hAnsi="Times New Roman" w:cs="Times New Roman"/>
          <w:sz w:val="28"/>
          <w:szCs w:val="28"/>
        </w:rPr>
        <w:t xml:space="preserve">, в </w:t>
      </w:r>
      <w:r w:rsidR="00C1033E" w:rsidRPr="00B32C25">
        <w:rPr>
          <w:rFonts w:ascii="Times New Roman" w:hAnsi="Times New Roman" w:cs="Times New Roman"/>
          <w:sz w:val="28"/>
          <w:szCs w:val="28"/>
        </w:rPr>
        <w:t>ноябре</w:t>
      </w:r>
      <w:r w:rsidR="00337252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sz w:val="28"/>
          <w:szCs w:val="28"/>
        </w:rPr>
        <w:t>202</w:t>
      </w:r>
      <w:r w:rsidR="00495DF1" w:rsidRPr="00B32C25">
        <w:rPr>
          <w:rFonts w:ascii="Times New Roman" w:hAnsi="Times New Roman" w:cs="Times New Roman"/>
          <w:sz w:val="28"/>
          <w:szCs w:val="28"/>
        </w:rPr>
        <w:t>3</w:t>
      </w:r>
      <w:r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1033E"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142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индивидуальных и коллективных обращений, включая обращения объединений граждан, в том числе юридических лиц. Количество поступивших обращений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месяце текущего года </w:t>
      </w:r>
      <w:r w:rsidR="003D7DEB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уменьшилось</w:t>
      </w:r>
      <w:r w:rsidR="00EE581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октябрем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18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39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3A06E4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C1033E" w:rsidRPr="00B32C25">
        <w:rPr>
          <w:rFonts w:ascii="Times New Roman" w:hAnsi="Times New Roman" w:cs="Times New Roman"/>
          <w:sz w:val="28"/>
          <w:szCs w:val="28"/>
        </w:rPr>
        <w:t>ноябре</w:t>
      </w:r>
      <w:r w:rsidR="00C1033E" w:rsidRPr="00B32C25">
        <w:rPr>
          <w:rFonts w:ascii="Times New Roman" w:hAnsi="Times New Roman" w:cs="Times New Roman"/>
          <w:sz w:val="28"/>
          <w:szCs w:val="28"/>
        </w:rPr>
        <w:t>м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увеличилось 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7B1DF5" w:rsidRPr="00B32C25" w:rsidRDefault="00D56370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Из общего количества обращений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F22A3C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зарегистрировано </w:t>
      </w:r>
      <w:r w:rsidR="00C1033E" w:rsidRPr="00B32C2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182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- </w:t>
      </w:r>
      <w:r w:rsidR="00C1033E" w:rsidRPr="00B32C2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221</w:t>
      </w:r>
      <w:r w:rsidR="004C6CA4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письменн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ое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C1033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е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а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2023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года - </w:t>
      </w:r>
      <w:r w:rsidR="00C1033E" w:rsidRPr="00B32C2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140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 Количество письменных обращений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месяце по сравнен</w:t>
      </w:r>
      <w:r w:rsidR="002823B7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ию с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октябрем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6C6B8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уменьшилось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18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39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й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), с </w:t>
      </w:r>
      <w:r w:rsidR="00C1033E" w:rsidRPr="00B32C25">
        <w:rPr>
          <w:rFonts w:ascii="Times New Roman" w:hAnsi="Times New Roman" w:cs="Times New Roman"/>
          <w:sz w:val="28"/>
          <w:szCs w:val="28"/>
        </w:rPr>
        <w:t>ноябре</w:t>
      </w:r>
      <w:r w:rsidR="00C1033E" w:rsidRPr="00B32C25">
        <w:rPr>
          <w:rFonts w:ascii="Times New Roman" w:hAnsi="Times New Roman" w:cs="Times New Roman"/>
          <w:sz w:val="28"/>
          <w:szCs w:val="28"/>
        </w:rPr>
        <w:t>м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прошлого года - увеличилось 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30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42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письменных обращени</w:t>
      </w:r>
      <w:r w:rsidR="008E7520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).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Тематика вопросов, содержащихся в письменных обращениях граждан, поступивших в управление дорожного комплекса министерства транспорта и дорожного хозяйства Новосибирской области: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Комплексное благоустройство;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Транспортное обслуживание населения, пассажирские перевозки;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-Городской, сельский и междугородний пассажирский транспорт;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и реконструкция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-Платежные системы;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32C25">
        <w:rPr>
          <w:rFonts w:ascii="Times New Roman" w:hAnsi="Times New Roman" w:cs="Times New Roman"/>
          <w:color w:val="000000" w:themeColor="text1"/>
          <w:sz w:val="27"/>
          <w:szCs w:val="27"/>
        </w:rPr>
        <w:t>- Управление транспортом. Работа руководителей транспортных организаций.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-Борьба с аварийностью. Безопасность дорожного движения;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-Эксплуатация и сохранность автомобильных дорог;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-Содержание транспортной инфраструктуры;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-Благоустройство и ремонт подъездных дорог, в том числе тротуаров;</w:t>
      </w: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-Тарифы, сборы и льготы на транспортные услуги;</w:t>
      </w:r>
    </w:p>
    <w:p w:rsidR="007B1DF5" w:rsidRPr="00B32C25" w:rsidRDefault="00D563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-Благодарности, приглашения, поздравления органу местного самоуправления.</w:t>
      </w:r>
    </w:p>
    <w:p w:rsidR="007B1DF5" w:rsidRPr="00337252" w:rsidRDefault="00D56370">
      <w:pPr>
        <w:jc w:val="both"/>
        <w:rPr>
          <w:rStyle w:val="af5"/>
          <w:rFonts w:ascii="Times New Roman" w:hAnsi="Times New Roman"/>
          <w:b w:val="0"/>
          <w:color w:val="000000" w:themeColor="text1"/>
          <w:sz w:val="28"/>
          <w:szCs w:val="28"/>
        </w:rPr>
      </w:pP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все </w:t>
      </w:r>
      <w:r w:rsidR="00C1033E" w:rsidRPr="00B32C25">
        <w:rPr>
          <w:rStyle w:val="af5"/>
          <w:rFonts w:ascii="Times New Roman" w:hAnsi="Times New Roman"/>
          <w:bCs/>
          <w:color w:val="000000" w:themeColor="text1"/>
          <w:sz w:val="28"/>
          <w:szCs w:val="28"/>
        </w:rPr>
        <w:t>184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</w:t>
      </w:r>
      <w:r w:rsidR="006C6B8E"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>я</w:t>
      </w:r>
      <w:r w:rsidRPr="00B32C25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 и напр</w:t>
      </w:r>
      <w:r w:rsidRPr="00337252"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авлены ответы заявителям. </w:t>
      </w:r>
    </w:p>
    <w:p w:rsidR="007B1DF5" w:rsidRPr="00337252" w:rsidRDefault="007B1DF5">
      <w:pPr>
        <w:spacing w:line="276" w:lineRule="auto"/>
        <w:jc w:val="both"/>
        <w:rPr>
          <w:rStyle w:val="af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7B1DF5" w:rsidRPr="00337252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 w:rsidRPr="00337252">
        <w:rPr>
          <w:rStyle w:val="af5"/>
          <w:rFonts w:ascii="Times New Roman" w:hAnsi="Times New Roman"/>
          <w:b w:val="0"/>
          <w:sz w:val="28"/>
          <w:szCs w:val="28"/>
        </w:rPr>
        <w:t xml:space="preserve">        </w:t>
      </w:r>
      <w:r w:rsidRPr="00337252"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073251" cy="3199763"/>
            <wp:effectExtent l="0" t="0" r="3810" b="127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7B1DF5" w:rsidRPr="00337252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FA1D43" w:rsidRPr="00B32C25">
        <w:rPr>
          <w:rFonts w:ascii="Times New Roman" w:hAnsi="Times New Roman" w:cs="Times New Roman"/>
          <w:b/>
          <w:sz w:val="28"/>
          <w:szCs w:val="28"/>
        </w:rPr>
        <w:t>3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0</w:t>
      </w:r>
      <w:r w:rsidR="00FA1D43" w:rsidRPr="00B32C25">
        <w:rPr>
          <w:rFonts w:ascii="Times New Roman" w:hAnsi="Times New Roman" w:cs="Times New Roman"/>
          <w:b/>
          <w:sz w:val="28"/>
          <w:szCs w:val="28"/>
        </w:rPr>
        <w:t>.</w:t>
      </w:r>
      <w:r w:rsidR="006C6B8E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="00C1033E" w:rsidRPr="00B32C25">
        <w:rPr>
          <w:rFonts w:ascii="Times New Roman" w:hAnsi="Times New Roman" w:cs="Times New Roman"/>
          <w:b/>
          <w:sz w:val="28"/>
          <w:szCs w:val="28"/>
        </w:rPr>
        <w:t>1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B9148D"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зарегистрированы. </w:t>
      </w:r>
    </w:p>
    <w:p w:rsidR="007B1DF5" w:rsidRPr="00B32C25" w:rsidRDefault="00C1033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49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из управления по работе с обращениями граждан - общественной приемной Губернатора области;</w:t>
      </w:r>
    </w:p>
    <w:p w:rsidR="007B1DF5" w:rsidRPr="00B32C25" w:rsidRDefault="00C1033E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6C6B8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5637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непосредственно в министерство.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D02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 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D6E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6C6B8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139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заявлени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заявлений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октябрем</w:t>
      </w:r>
      <w:r w:rsidR="006C6B8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7D2FD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B4750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меньше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а с </w:t>
      </w:r>
      <w:r w:rsidR="00C1033E" w:rsidRPr="00B32C25">
        <w:rPr>
          <w:rFonts w:ascii="Times New Roman" w:hAnsi="Times New Roman" w:cs="Times New Roman"/>
          <w:sz w:val="28"/>
          <w:szCs w:val="28"/>
        </w:rPr>
        <w:t>ноябре</w:t>
      </w:r>
      <w:r w:rsidR="00F57B3F" w:rsidRPr="00B32C25">
        <w:rPr>
          <w:rFonts w:ascii="Times New Roman" w:hAnsi="Times New Roman" w:cs="Times New Roman"/>
          <w:sz w:val="28"/>
          <w:szCs w:val="28"/>
        </w:rPr>
        <w:t>м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2C313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больше 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407621" cy="3199763"/>
            <wp:effectExtent l="4762" t="4762" r="4762" b="4762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p w:rsidR="007B1DF5" w:rsidRPr="00B32C25" w:rsidRDefault="00D56370" w:rsidP="00933CE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 устн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 не поступали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1033E" w:rsidRPr="00B32C25">
        <w:rPr>
          <w:rFonts w:ascii="Times New Roman" w:hAnsi="Times New Roman" w:cs="Times New Roman"/>
          <w:sz w:val="28"/>
          <w:szCs w:val="28"/>
        </w:rPr>
        <w:t>октябре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C1033E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2DA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зарегистрировано </w:t>
      </w:r>
      <w:r w:rsidR="00C1033E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693081">
      <w:pPr>
        <w:shd w:val="clear" w:color="auto" w:fill="FFFFFF"/>
        <w:jc w:val="both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  <w:r w:rsidRPr="00B32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смс-сообщению 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и </w:t>
      </w:r>
      <w:r w:rsidR="009F40F8" w:rsidRPr="00B32C25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текущего года обращений не поступало. 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</w:t>
      </w:r>
      <w:r w:rsidR="00FA1D43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обращений </w:t>
      </w:r>
      <w:r w:rsidR="00DD2DA8"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</w:t>
      </w:r>
      <w:r w:rsidRPr="00B32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поступало.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     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F006D3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зарегистрирован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61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(в </w:t>
      </w:r>
      <w:r w:rsidR="00F57B3F" w:rsidRPr="00B32C25">
        <w:rPr>
          <w:rFonts w:ascii="Times New Roman" w:hAnsi="Times New Roman" w:cs="Times New Roman"/>
          <w:sz w:val="28"/>
          <w:szCs w:val="28"/>
        </w:rPr>
        <w:t>октябре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69308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CEB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2023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–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 Количество ж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алоб 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уменьшилось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сравнении с </w:t>
      </w:r>
      <w:r w:rsidR="00F57B3F" w:rsidRPr="00B32C25">
        <w:rPr>
          <w:rFonts w:ascii="Times New Roman" w:hAnsi="Times New Roman" w:cs="Times New Roman"/>
          <w:sz w:val="28"/>
          <w:szCs w:val="28"/>
        </w:rPr>
        <w:t>октябрем</w:t>
      </w:r>
      <w:r w:rsidR="009F40F8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текущего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(на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D03EE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C41E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F57B3F" w:rsidRPr="00B32C25">
        <w:rPr>
          <w:rFonts w:ascii="Times New Roman" w:hAnsi="Times New Roman" w:cs="Times New Roman"/>
          <w:sz w:val="28"/>
          <w:szCs w:val="28"/>
        </w:rPr>
        <w:t>ноябре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9F40F8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увеличилось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="0090118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(на </w:t>
      </w:r>
      <w:r w:rsidR="008E752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47505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3725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216553" cy="3418762"/>
            <wp:effectExtent l="0" t="0" r="13335" b="10795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B1DF5" w:rsidRPr="00337252" w:rsidRDefault="007B1DF5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DF5" w:rsidRPr="00B32C25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707F6"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7B3F">
        <w:rPr>
          <w:rFonts w:ascii="Times New Roman" w:hAnsi="Times New Roman" w:cs="Times New Roman"/>
          <w:sz w:val="28"/>
          <w:szCs w:val="28"/>
        </w:rPr>
        <w:t>ноябре</w:t>
      </w:r>
      <w:r w:rsidR="00F57B3F" w:rsidRPr="003D7DEB">
        <w:rPr>
          <w:rFonts w:ascii="Times New Roman" w:hAnsi="Times New Roman" w:cs="Times New Roman"/>
          <w:sz w:val="28"/>
          <w:szCs w:val="28"/>
        </w:rPr>
        <w:t xml:space="preserve"> </w:t>
      </w:r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>текущего года</w:t>
      </w:r>
      <w:r w:rsidR="008408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зарегистрировано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408A0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07F6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F57B3F" w:rsidRPr="00B32C25">
        <w:rPr>
          <w:rFonts w:ascii="Times New Roman" w:hAnsi="Times New Roman" w:cs="Times New Roman"/>
          <w:sz w:val="28"/>
          <w:szCs w:val="28"/>
        </w:rPr>
        <w:t>октябре</w:t>
      </w:r>
      <w:r w:rsidR="003D7DEB" w:rsidRPr="00B32C25">
        <w:rPr>
          <w:rFonts w:ascii="Times New Roman" w:hAnsi="Times New Roman" w:cs="Times New Roman"/>
          <w:sz w:val="28"/>
          <w:szCs w:val="28"/>
        </w:rPr>
        <w:t xml:space="preserve"> </w:t>
      </w:r>
      <w:r w:rsidR="00646351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личный прием к министру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обратился 1 гражданин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прошлого года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 не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зарегистрировано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1DF5" w:rsidRPr="00B32C25" w:rsidRDefault="00D56370" w:rsidP="002A032C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57B3F" w:rsidRPr="00B32C25">
        <w:rPr>
          <w:rFonts w:ascii="Times New Roman" w:hAnsi="Times New Roman" w:cs="Times New Roman"/>
          <w:sz w:val="28"/>
          <w:szCs w:val="28"/>
        </w:rPr>
        <w:t xml:space="preserve">ноябре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2 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4C6CA4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запрос</w:t>
      </w:r>
      <w:r w:rsidR="00F57B3F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A032C"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32C25"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  <w:t xml:space="preserve"> </w:t>
      </w:r>
    </w:p>
    <w:p w:rsidR="007B1DF5" w:rsidRPr="00B32C25" w:rsidRDefault="00D56370">
      <w:pPr>
        <w:shd w:val="clear" w:color="auto" w:fill="FFFFFF"/>
        <w:spacing w:line="276" w:lineRule="auto"/>
        <w:jc w:val="both"/>
        <w:rPr>
          <w:rFonts w:ascii="Verdana" w:eastAsia="Times New Roman" w:hAnsi="Verdana" w:cs="Times New Roman"/>
          <w:color w:val="FF0000"/>
          <w:sz w:val="28"/>
          <w:szCs w:val="28"/>
          <w:lang w:eastAsia="ru-RU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B32C2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направлены ответы заявителям </w:t>
      </w: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электронном виде, в письменной и устной форме даны разъяснения и рекомендации.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C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Все обращения рассмотрены в соответствии с Федеральным</w:t>
      </w:r>
      <w:bookmarkStart w:id="0" w:name="_GoBack"/>
      <w:bookmarkEnd w:id="0"/>
      <w:r w:rsidRPr="003372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законом от 02.05.2006 № 59-ФЗ «О порядке рассмотрения обращений граждан Российской Федерации», Регламентом министерства, Инструкцией по организации работы с обращениями граждан и проведению личного приема граждан в министерстве транспорта и дорожного хозяйства Новосибирской области», утвержденной приказом министерства от 25.01.2013 №20 </w:t>
      </w:r>
    </w:p>
    <w:p w:rsidR="007B1DF5" w:rsidRPr="00337252" w:rsidRDefault="00D5637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Заявителям даны письменные ответы в установленные действующим законодательством сроки.</w:t>
      </w:r>
    </w:p>
    <w:p w:rsidR="007B1DF5" w:rsidRDefault="00D56370">
      <w:pPr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2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с обращениями граждан в министерстве транспорта и дорожного хозяйства Новосибирской области позволила в </w:t>
      </w:r>
      <w:r w:rsidR="00F57B3F">
        <w:rPr>
          <w:rFonts w:ascii="Times New Roman" w:hAnsi="Times New Roman" w:cs="Times New Roman"/>
          <w:sz w:val="28"/>
          <w:szCs w:val="28"/>
        </w:rPr>
        <w:t>ноябре</w:t>
      </w:r>
      <w:r w:rsidR="00F57B3F" w:rsidRPr="003D7DEB">
        <w:rPr>
          <w:rFonts w:ascii="Times New Roman" w:hAnsi="Times New Roman" w:cs="Times New Roman"/>
          <w:sz w:val="28"/>
          <w:szCs w:val="28"/>
        </w:rPr>
        <w:t xml:space="preserve"> </w:t>
      </w:r>
      <w:r w:rsidR="00DD41D5" w:rsidRPr="0033725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 своевременное, объективное и всестороннее рассмотрение обращений </w:t>
      </w:r>
      <w:r w:rsidRPr="003372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граждан, своевременно принимать меры, направленные на восстановление или защиту нарушенных прав, свобод и законных интересов граждан.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7B1DF5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5D" w:rsidRDefault="0029245D">
      <w:r>
        <w:separator/>
      </w:r>
    </w:p>
  </w:endnote>
  <w:endnote w:type="continuationSeparator" w:id="0">
    <w:p w:rsidR="0029245D" w:rsidRDefault="0029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5D" w:rsidRDefault="0029245D">
      <w:r>
        <w:separator/>
      </w:r>
    </w:p>
  </w:footnote>
  <w:footnote w:type="continuationSeparator" w:id="0">
    <w:p w:rsidR="0029245D" w:rsidRDefault="0029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7C4C"/>
    <w:multiLevelType w:val="hybridMultilevel"/>
    <w:tmpl w:val="9D985FEA"/>
    <w:lvl w:ilvl="0" w:tplc="FEC8D1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7031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9D4837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E446A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9C032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9F2611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CE55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13A94E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3746C1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E408CA"/>
    <w:multiLevelType w:val="hybridMultilevel"/>
    <w:tmpl w:val="C8224AA8"/>
    <w:lvl w:ilvl="0" w:tplc="80CC8A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21CD63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8EC81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0694A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4C2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97AE36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8544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18C7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D109A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F5"/>
    <w:rsid w:val="000511EF"/>
    <w:rsid w:val="000D0251"/>
    <w:rsid w:val="00192007"/>
    <w:rsid w:val="00267A41"/>
    <w:rsid w:val="002823B7"/>
    <w:rsid w:val="0029245D"/>
    <w:rsid w:val="002A032C"/>
    <w:rsid w:val="002C3133"/>
    <w:rsid w:val="00337252"/>
    <w:rsid w:val="003A06E4"/>
    <w:rsid w:val="003D7DEB"/>
    <w:rsid w:val="003F0773"/>
    <w:rsid w:val="00433B35"/>
    <w:rsid w:val="00495DF1"/>
    <w:rsid w:val="004C6CA4"/>
    <w:rsid w:val="00507926"/>
    <w:rsid w:val="005208BE"/>
    <w:rsid w:val="005352F2"/>
    <w:rsid w:val="005809C0"/>
    <w:rsid w:val="005E0788"/>
    <w:rsid w:val="00646351"/>
    <w:rsid w:val="00685F61"/>
    <w:rsid w:val="00693081"/>
    <w:rsid w:val="006C6B8E"/>
    <w:rsid w:val="00701F32"/>
    <w:rsid w:val="00766401"/>
    <w:rsid w:val="007B1DF5"/>
    <w:rsid w:val="007C43CD"/>
    <w:rsid w:val="007D2FD8"/>
    <w:rsid w:val="008408A0"/>
    <w:rsid w:val="008C41E8"/>
    <w:rsid w:val="008D6E33"/>
    <w:rsid w:val="008E7520"/>
    <w:rsid w:val="008F7B78"/>
    <w:rsid w:val="00901186"/>
    <w:rsid w:val="00933CEB"/>
    <w:rsid w:val="009F40F8"/>
    <w:rsid w:val="00A11CA9"/>
    <w:rsid w:val="00A95A09"/>
    <w:rsid w:val="00AD7A0E"/>
    <w:rsid w:val="00AF4F46"/>
    <w:rsid w:val="00B1264B"/>
    <w:rsid w:val="00B32C25"/>
    <w:rsid w:val="00B47505"/>
    <w:rsid w:val="00B53BB9"/>
    <w:rsid w:val="00B9148D"/>
    <w:rsid w:val="00BA6924"/>
    <w:rsid w:val="00C1033E"/>
    <w:rsid w:val="00C707F6"/>
    <w:rsid w:val="00CE3BF7"/>
    <w:rsid w:val="00D03EE6"/>
    <w:rsid w:val="00D365A3"/>
    <w:rsid w:val="00D56370"/>
    <w:rsid w:val="00D802B4"/>
    <w:rsid w:val="00DC302D"/>
    <w:rsid w:val="00DD2DA8"/>
    <w:rsid w:val="00DD41D5"/>
    <w:rsid w:val="00EB69CB"/>
    <w:rsid w:val="00EE5810"/>
    <w:rsid w:val="00F006D3"/>
    <w:rsid w:val="00F15D36"/>
    <w:rsid w:val="00F22A3C"/>
    <w:rsid w:val="00F34092"/>
    <w:rsid w:val="00F57B3F"/>
    <w:rsid w:val="00F8336E"/>
    <w:rsid w:val="00F9059B"/>
    <w:rsid w:val="00FA19D8"/>
    <w:rsid w:val="00FA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984A"/>
  <w15:docId w15:val="{841AB9FD-2076-4F49-A42D-44C29AE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styleId="af5">
    <w:name w:val="Strong"/>
    <w:basedOn w:val="a0"/>
    <w:uiPriority w:val="22"/>
    <w:qFormat/>
    <w:rPr>
      <w:rFonts w:cs="Times New Roman"/>
      <w:b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hAnsi="Tahoma" w:cs="Tahoma"/>
      <w:sz w:val="16"/>
      <w:szCs w:val="16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Pr>
      <w:rFonts w:ascii="Calibri" w:hAnsi="Calibri" w:cs="Calibri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Pr>
      <w:rFonts w:ascii="Calibri" w:hAnsi="Calibri" w:cs="Calibri"/>
    </w:r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поступивших обращений в Минтранс НСО в </a:t>
            </a:r>
            <a:r>
              <a:rPr lang="ru-RU" sz="1800" b="1" i="0" u="none" strike="noStrike" baseline="0">
                <a:effectLst/>
              </a:rPr>
              <a:t>ноябре </a:t>
            </a:r>
            <a:r>
              <a:rPr lang="ru-RU"/>
              <a:t>2024 года в сравнении с </a:t>
            </a:r>
            <a:r>
              <a:rPr lang="ru-RU" sz="1800" b="1" i="0" u="none" strike="noStrike" baseline="0">
                <a:effectLst/>
              </a:rPr>
              <a:t>октябрем </a:t>
            </a:r>
            <a:r>
              <a:rPr lang="ru-RU"/>
              <a:t>2024 года и </a:t>
            </a:r>
            <a:r>
              <a:rPr lang="ru-RU" sz="1800" b="1" i="0" u="none" strike="noStrike" baseline="0">
                <a:effectLst/>
              </a:rPr>
              <a:t>ноябрем</a:t>
            </a:r>
            <a:r>
              <a:rPr lang="ru-RU"/>
              <a:t> 2023 года</a:t>
            </a:r>
          </a:p>
        </c:rich>
      </c:tx>
      <c:layout>
        <c:manualLayout>
          <c:xMode val="edge"/>
          <c:yMode val="edge"/>
          <c:x val="0.13539999999999999"/>
          <c:y val="4.3749999999999997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73-4589-8447-EC0778CE762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год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73-4589-8447-EC0778CE762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1" i="0" u="none" strike="noStrike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val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73-4589-8447-EC0778CE762A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15579216"/>
        <c:axId val="515575688"/>
      </c:barChart>
      <c:catAx>
        <c:axId val="515579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75688"/>
        <c:crosses val="autoZero"/>
        <c:auto val="1"/>
        <c:lblAlgn val="ctr"/>
        <c:lblOffset val="100"/>
        <c:noMultiLvlLbl val="0"/>
      </c:catAx>
      <c:valAx>
        <c:axId val="515575688"/>
        <c:scaling>
          <c:orientation val="minMax"/>
        </c:scaling>
        <c:delete val="1"/>
        <c:axPos val="l"/>
        <c:majorGridlines>
          <c:spPr>
            <a:prstGeom prst="rect">
              <a:avLst/>
            </a:prstGeom>
            <a:ln w="9525" cap="flat" cmpd="sng" algn="ctr">
              <a:gradFill>
                <a:gsLst>
                  <a:gs pos="0">
                    <a:schemeClr val="lt1">
                      <a:lumMod val="75000"/>
                      <a:alpha val="36000"/>
                    </a:schemeClr>
                  </a:gs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1557921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07325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7.8670000000000004E-2"/>
          <c:y val="4.4049999999999999E-2"/>
          <c:w val="0.90281"/>
          <c:h val="0.7465300000000000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2023г.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5.324000000000000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140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7F-437C-BACE-F472A84035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dLbl>
              <c:idx val="0"/>
              <c:layout>
                <c:manualLayout>
                  <c:x val="-4.6300000000000001E-2"/>
                  <c:y val="7.9299999999999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B7F-437C-BACE-F472A84035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221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7F-437C-BACE-F472A84035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2024г.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</c:v>
                </c:pt>
                <c:pt idx="1">
                  <c:v>устные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182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7F-437C-BACE-F472A84035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cylinder"/>
        <c:axId val="318807840"/>
        <c:axId val="318808232"/>
        <c:axId val="510613776"/>
      </c:bar3DChart>
      <c:catAx>
        <c:axId val="31880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  <c:auto val="1"/>
        <c:lblAlgn val="ctr"/>
        <c:lblOffset val="100"/>
        <c:noMultiLvlLbl val="0"/>
      </c:catAx>
      <c:valAx>
        <c:axId val="31880823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7840"/>
        <c:crosses val="autoZero"/>
        <c:crossBetween val="between"/>
      </c:valAx>
      <c:serAx>
        <c:axId val="510613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8232"/>
        <c:crosses val="autoZero"/>
      </c:ser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407620" cy="3199762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Поступившие заявления и жалобы в Минтранс НСО в </a:t>
            </a:r>
            <a:r>
              <a:rPr lang="ru-RU" sz="1800" b="1" i="0" u="none" strike="noStrike" baseline="0">
                <a:effectLst/>
              </a:rPr>
              <a:t>ноябре</a:t>
            </a:r>
            <a:r>
              <a:rPr lang="ru-RU"/>
              <a:t> 2024 года в сравнении с </a:t>
            </a:r>
            <a:r>
              <a:rPr lang="ru-RU" sz="1800" b="1" i="0" u="none" strike="noStrike" baseline="0">
                <a:effectLst/>
              </a:rPr>
              <a:t>октябрем</a:t>
            </a:r>
            <a:r>
              <a:rPr lang="ru-RU"/>
              <a:t> 2024 года и </a:t>
            </a:r>
            <a:r>
              <a:rPr lang="ru-RU" sz="1800" b="1" i="0" u="none" strike="noStrike" baseline="0">
                <a:effectLst/>
              </a:rPr>
              <a:t>ноябрем</a:t>
            </a:r>
            <a:r>
              <a:rPr lang="ru-RU"/>
              <a:t> 2023 года</a:t>
            </a:r>
          </a:p>
        </c:rich>
      </c:tx>
      <c:layout>
        <c:manualLayout>
          <c:xMode val="edge"/>
          <c:yMode val="edge"/>
          <c:x val="0.13250000000000001"/>
          <c:y val="1.9859999999999999E-2"/>
        </c:manualLayout>
      </c:layout>
      <c:overlay val="0"/>
      <c:spPr>
        <a:prstGeom prst="rect">
          <a:avLst/>
        </a:prstGeom>
        <a:noFill/>
        <a:ln>
          <a:noFill/>
        </a:ln>
        <a:effectLst/>
      </c:sp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prstGeom prst="rect">
          <a:avLst/>
        </a:prstGeom>
        <a:solidFill>
          <a:schemeClr val="lt1">
            <a:lumMod val="95000"/>
          </a:schemeClr>
        </a:solidFill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ноябрь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118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6-40E6-AF38-B0F977ECF1E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октябрь 2024 год </c:v>
                </c:pt>
              </c:strCache>
            </c:strRef>
          </c:tx>
          <c:spPr>
            <a:prstGeom prst="rect">
              <a:avLst/>
            </a:prstGeom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139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46-40E6-AF38-B0F977ECF1E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ноябрь 2023 год</c:v>
                </c:pt>
              </c:strCache>
            </c:strRef>
          </c:tx>
          <c:spPr>
            <a:prstGeom prst="rect">
              <a:avLst/>
            </a:prstGeom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8" tIns="19048" rIns="38098" bIns="19048" anchor="ctr" anchorCtr="1">
                <a:spAutoFit/>
              </a:bodyPr>
              <a:lstStyle/>
              <a:p>
                <a:pPr>
                  <a:defRPr sz="900" b="0" i="0" u="none" strike="noStrike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заявления</c:v>
                </c:pt>
                <c:pt idx="1">
                  <c:v>жалобы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91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6-40E6-AF38-B0F977ECF1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cylinder"/>
        <c:axId val="318805096"/>
        <c:axId val="318805488"/>
        <c:axId val="0"/>
      </c:bar3DChart>
      <c:catAx>
        <c:axId val="3188050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prstGeom prst="rect">
            <a:avLst/>
          </a:prstGeom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cap="all">
                <a:solidFill>
                  <a:schemeClr val="dk1">
                    <a:lumMod val="75000"/>
                    <a:lumOff val="25000"/>
                  </a:schemeClr>
                </a:solidFill>
                <a:latin typeface="Calibri"/>
                <a:ea typeface="Arial"/>
                <a:cs typeface="Arial"/>
              </a:defRPr>
            </a:pPr>
            <a:endParaRPr lang="ru-RU"/>
          </a:p>
        </c:txPr>
        <c:crossAx val="318805488"/>
        <c:crosses val="autoZero"/>
        <c:auto val="1"/>
        <c:lblAlgn val="ctr"/>
        <c:lblOffset val="100"/>
        <c:noMultiLvlLbl val="0"/>
      </c:catAx>
      <c:valAx>
        <c:axId val="318805488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one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805096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xfrm>
      <a:off x="0" y="0"/>
      <a:ext cx="6216552" cy="3418761"/>
    </a:xfrm>
    <a:prstGeom prst="rect">
      <a:avLst/>
    </a:prstGeom>
    <a:gradFill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4AA6-9406-46F5-99CF-AB3DDCD8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Минтранс</cp:lastModifiedBy>
  <cp:revision>4</cp:revision>
  <dcterms:created xsi:type="dcterms:W3CDTF">2024-12-02T09:09:00Z</dcterms:created>
  <dcterms:modified xsi:type="dcterms:W3CDTF">2024-12-02T09:13:00Z</dcterms:modified>
</cp:coreProperties>
</file>