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B32C25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4227D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F463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B32C25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B32C25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B32C2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722E6F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</w:t>
      </w:r>
      <w:r w:rsidRPr="00722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3D7DEB" w:rsidRPr="00722E6F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722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либо лицом его замещающим.</w:t>
      </w:r>
    </w:p>
    <w:p w:rsidR="007B1DF5" w:rsidRPr="00722E6F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F2398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F23988">
        <w:rPr>
          <w:rFonts w:ascii="Times New Roman" w:hAnsi="Times New Roman" w:cs="Times New Roman"/>
          <w:b/>
          <w:sz w:val="28"/>
          <w:szCs w:val="28"/>
        </w:rPr>
        <w:t>01.</w:t>
      </w:r>
      <w:r w:rsidR="00F46395" w:rsidRPr="00F23988">
        <w:rPr>
          <w:rFonts w:ascii="Times New Roman" w:hAnsi="Times New Roman" w:cs="Times New Roman"/>
          <w:b/>
          <w:sz w:val="28"/>
          <w:szCs w:val="28"/>
        </w:rPr>
        <w:t>0</w:t>
      </w:r>
      <w:r w:rsidR="0064227D" w:rsidRPr="00F23988">
        <w:rPr>
          <w:rFonts w:ascii="Times New Roman" w:hAnsi="Times New Roman" w:cs="Times New Roman"/>
          <w:b/>
          <w:sz w:val="28"/>
          <w:szCs w:val="28"/>
        </w:rPr>
        <w:t>3</w:t>
      </w:r>
      <w:r w:rsidR="008F7B78" w:rsidRPr="00F23988">
        <w:rPr>
          <w:rFonts w:ascii="Times New Roman" w:hAnsi="Times New Roman" w:cs="Times New Roman"/>
          <w:b/>
          <w:sz w:val="28"/>
          <w:szCs w:val="28"/>
        </w:rPr>
        <w:t>.202</w:t>
      </w:r>
      <w:r w:rsidR="00F46395" w:rsidRPr="00F23988">
        <w:rPr>
          <w:rFonts w:ascii="Times New Roman" w:hAnsi="Times New Roman" w:cs="Times New Roman"/>
          <w:b/>
          <w:sz w:val="28"/>
          <w:szCs w:val="28"/>
        </w:rPr>
        <w:t>5</w:t>
      </w:r>
      <w:r w:rsidRPr="00F2398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4227D" w:rsidRPr="00F23988">
        <w:rPr>
          <w:rFonts w:ascii="Times New Roman" w:hAnsi="Times New Roman" w:cs="Times New Roman"/>
          <w:b/>
          <w:sz w:val="28"/>
          <w:szCs w:val="28"/>
        </w:rPr>
        <w:t>31.03</w:t>
      </w:r>
      <w:r w:rsidR="008F7B78" w:rsidRPr="00F23988">
        <w:rPr>
          <w:rFonts w:ascii="Times New Roman" w:hAnsi="Times New Roman" w:cs="Times New Roman"/>
          <w:b/>
          <w:sz w:val="28"/>
          <w:szCs w:val="28"/>
        </w:rPr>
        <w:t>.202</w:t>
      </w:r>
      <w:r w:rsidR="00F46395" w:rsidRPr="00F23988">
        <w:rPr>
          <w:rFonts w:ascii="Times New Roman" w:hAnsi="Times New Roman" w:cs="Times New Roman"/>
          <w:b/>
          <w:sz w:val="28"/>
          <w:szCs w:val="28"/>
        </w:rPr>
        <w:t>5</w:t>
      </w:r>
      <w:r w:rsidRPr="00F23988">
        <w:rPr>
          <w:rFonts w:ascii="Times New Roman" w:hAnsi="Times New Roman" w:cs="Times New Roman"/>
          <w:sz w:val="28"/>
          <w:szCs w:val="28"/>
        </w:rPr>
        <w:t xml:space="preserve"> в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F23988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64227D" w:rsidRPr="00F23988">
        <w:rPr>
          <w:rFonts w:ascii="Times New Roman" w:hAnsi="Times New Roman" w:cs="Times New Roman"/>
          <w:b/>
          <w:sz w:val="28"/>
          <w:szCs w:val="28"/>
        </w:rPr>
        <w:t>100</w:t>
      </w:r>
      <w:r w:rsidRPr="00F23988">
        <w:rPr>
          <w:rFonts w:ascii="Times New Roman" w:hAnsi="Times New Roman" w:cs="Times New Roman"/>
          <w:sz w:val="28"/>
          <w:szCs w:val="28"/>
        </w:rPr>
        <w:t xml:space="preserve"> (в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Pr="00F23988">
        <w:rPr>
          <w:rFonts w:ascii="Times New Roman" w:hAnsi="Times New Roman" w:cs="Times New Roman"/>
          <w:sz w:val="28"/>
          <w:szCs w:val="28"/>
        </w:rPr>
        <w:t>202</w:t>
      </w:r>
      <w:r w:rsidR="00722E6F" w:rsidRPr="00F23988">
        <w:rPr>
          <w:rFonts w:ascii="Times New Roman" w:hAnsi="Times New Roman" w:cs="Times New Roman"/>
          <w:sz w:val="28"/>
          <w:szCs w:val="28"/>
        </w:rPr>
        <w:t>5</w:t>
      </w:r>
      <w:r w:rsidRPr="00F2398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4227D" w:rsidRPr="00F23988">
        <w:rPr>
          <w:rFonts w:ascii="Times New Roman" w:hAnsi="Times New Roman" w:cs="Times New Roman"/>
          <w:b/>
          <w:sz w:val="28"/>
          <w:szCs w:val="28"/>
        </w:rPr>
        <w:t>104</w:t>
      </w:r>
      <w:r w:rsidR="00D365A3" w:rsidRPr="00F23988">
        <w:rPr>
          <w:rFonts w:ascii="Times New Roman" w:hAnsi="Times New Roman" w:cs="Times New Roman"/>
          <w:sz w:val="28"/>
          <w:szCs w:val="28"/>
        </w:rPr>
        <w:t xml:space="preserve">, в </w:t>
      </w:r>
      <w:r w:rsidR="0064227D" w:rsidRPr="00F23988">
        <w:rPr>
          <w:rFonts w:ascii="Times New Roman" w:hAnsi="Times New Roman" w:cs="Times New Roman"/>
          <w:sz w:val="28"/>
          <w:szCs w:val="28"/>
        </w:rPr>
        <w:t>марте</w:t>
      </w:r>
      <w:r w:rsidR="00F46395" w:rsidRPr="00F23988">
        <w:rPr>
          <w:rFonts w:ascii="Times New Roman" w:hAnsi="Times New Roman" w:cs="Times New Roman"/>
          <w:sz w:val="28"/>
          <w:szCs w:val="28"/>
        </w:rPr>
        <w:t xml:space="preserve"> 2024</w:t>
      </w:r>
      <w:r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4227D" w:rsidRPr="00F23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142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5D70F7" w:rsidRPr="00F23988">
        <w:rPr>
          <w:rFonts w:ascii="Times New Roman" w:hAnsi="Times New Roman" w:cs="Times New Roman"/>
          <w:sz w:val="28"/>
          <w:szCs w:val="28"/>
        </w:rPr>
        <w:t>марте</w:t>
      </w:r>
      <w:r w:rsidR="00696E1C"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</w:t>
      </w:r>
      <w:r w:rsidR="00ED3E36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EE5810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5D70F7" w:rsidRPr="00F23988">
        <w:rPr>
          <w:rFonts w:ascii="Times New Roman" w:hAnsi="Times New Roman" w:cs="Times New Roman"/>
          <w:sz w:val="28"/>
          <w:szCs w:val="28"/>
        </w:rPr>
        <w:t>феврале</w:t>
      </w:r>
      <w:r w:rsidR="00696E1C" w:rsidRPr="00F23988">
        <w:rPr>
          <w:rFonts w:ascii="Times New Roman" w:hAnsi="Times New Roman" w:cs="Times New Roman"/>
          <w:sz w:val="28"/>
          <w:szCs w:val="28"/>
        </w:rPr>
        <w:t xml:space="preserve">м 2025 года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96E1C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ED3E36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</w:t>
      </w:r>
      <w:bookmarkStart w:id="0" w:name="_GoBack"/>
      <w:bookmarkEnd w:id="0"/>
      <w:r w:rsidR="00ED3E36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ении с </w:t>
      </w:r>
      <w:r w:rsidR="005D70F7" w:rsidRPr="00F23988">
        <w:rPr>
          <w:rFonts w:ascii="Times New Roman" w:hAnsi="Times New Roman" w:cs="Times New Roman"/>
          <w:sz w:val="28"/>
          <w:szCs w:val="28"/>
        </w:rPr>
        <w:t>мартом</w:t>
      </w:r>
      <w:r w:rsidR="006167FD"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</w:t>
      </w:r>
      <w:r w:rsidR="00696E1C" w:rsidRPr="00F23988">
        <w:rPr>
          <w:rFonts w:ascii="Times New Roman" w:hAnsi="Times New Roman" w:cs="Times New Roman"/>
          <w:sz w:val="28"/>
          <w:szCs w:val="28"/>
        </w:rPr>
        <w:t xml:space="preserve">–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30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42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B1DF5" w:rsidRPr="00B32C25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722E6F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общего количества обращений 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 </w:t>
      </w:r>
      <w:r w:rsidR="0064227D" w:rsidRPr="00F23988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98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</w:t>
      </w:r>
      <w:r w:rsidR="00C1033E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722E6F" w:rsidRPr="00F23988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64227D" w:rsidRPr="00F23988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103</w:t>
      </w:r>
      <w:r w:rsidR="00722E6F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6167FD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F46395" w:rsidRPr="00F23988">
        <w:rPr>
          <w:rFonts w:ascii="Times New Roman" w:hAnsi="Times New Roman" w:cs="Times New Roman"/>
          <w:sz w:val="28"/>
          <w:szCs w:val="28"/>
        </w:rPr>
        <w:t xml:space="preserve">2024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- </w:t>
      </w:r>
      <w:r w:rsidR="0064227D" w:rsidRPr="00F23988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138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5D70F7" w:rsidRPr="00F23988">
        <w:rPr>
          <w:rFonts w:ascii="Times New Roman" w:hAnsi="Times New Roman" w:cs="Times New Roman"/>
          <w:sz w:val="28"/>
          <w:szCs w:val="28"/>
        </w:rPr>
        <w:t>марте</w:t>
      </w:r>
      <w:r w:rsidR="003D154C"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="003D154C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уменьшилось в сравнении с </w:t>
      </w:r>
      <w:r w:rsidR="005D70F7" w:rsidRPr="00F23988">
        <w:rPr>
          <w:rFonts w:ascii="Times New Roman" w:hAnsi="Times New Roman" w:cs="Times New Roman"/>
          <w:sz w:val="28"/>
          <w:szCs w:val="28"/>
        </w:rPr>
        <w:t>феврале</w:t>
      </w:r>
      <w:r w:rsidR="003D154C" w:rsidRPr="00F23988">
        <w:rPr>
          <w:rFonts w:ascii="Times New Roman" w:hAnsi="Times New Roman" w:cs="Times New Roman"/>
          <w:sz w:val="28"/>
          <w:szCs w:val="28"/>
        </w:rPr>
        <w:t xml:space="preserve">м 2025 года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5D70F7" w:rsidRPr="00F23988">
        <w:rPr>
          <w:rFonts w:ascii="Times New Roman" w:hAnsi="Times New Roman" w:cs="Times New Roman"/>
          <w:sz w:val="28"/>
          <w:szCs w:val="28"/>
        </w:rPr>
        <w:t>мартом</w:t>
      </w:r>
      <w:r w:rsidR="003D154C"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</w:t>
      </w:r>
      <w:r w:rsidR="00696E1C" w:rsidRPr="00F23988">
        <w:rPr>
          <w:rFonts w:ascii="Times New Roman" w:hAnsi="Times New Roman" w:cs="Times New Roman"/>
          <w:sz w:val="28"/>
          <w:szCs w:val="28"/>
        </w:rPr>
        <w:t>–</w:t>
      </w:r>
      <w:r w:rsidR="003D154C" w:rsidRPr="00F23988">
        <w:rPr>
          <w:rFonts w:ascii="Times New Roman" w:hAnsi="Times New Roman" w:cs="Times New Roman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29</w:t>
      </w:r>
      <w:r w:rsidR="003D154C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5D70F7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40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7F3B0C"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F23988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33725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64227D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100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4227D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</w:t>
      </w:r>
      <w:r w:rsidRPr="0033725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авлены ответы заявителям. </w:t>
      </w:r>
    </w:p>
    <w:p w:rsidR="007B1DF5" w:rsidRPr="0033725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33725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33725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33725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33725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64227D">
        <w:rPr>
          <w:rFonts w:ascii="Times New Roman" w:hAnsi="Times New Roman" w:cs="Times New Roman"/>
          <w:b/>
          <w:sz w:val="28"/>
          <w:szCs w:val="28"/>
        </w:rPr>
        <w:t>31.03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F463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F46395" w:rsidRDefault="0064227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B32C25" w:rsidRDefault="00722E6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56370" w:rsidRPr="00F46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было зарегистрировано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D6E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64227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4639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="00F46395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F23988">
        <w:rPr>
          <w:rFonts w:ascii="Times New Roman" w:hAnsi="Times New Roman" w:cs="Times New Roman"/>
          <w:sz w:val="28"/>
          <w:szCs w:val="28"/>
        </w:rPr>
        <w:t>марте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F23988">
        <w:rPr>
          <w:rFonts w:ascii="Times New Roman" w:hAnsi="Times New Roman" w:cs="Times New Roman"/>
          <w:sz w:val="28"/>
          <w:szCs w:val="28"/>
        </w:rPr>
        <w:t>феврале</w:t>
      </w:r>
      <w:r w:rsidR="003D154C">
        <w:rPr>
          <w:rFonts w:ascii="Times New Roman" w:hAnsi="Times New Roman" w:cs="Times New Roman"/>
          <w:sz w:val="28"/>
          <w:szCs w:val="28"/>
        </w:rPr>
        <w:t xml:space="preserve">м </w:t>
      </w:r>
      <w:r w:rsidR="003D154C" w:rsidRPr="00B32C25">
        <w:rPr>
          <w:rFonts w:ascii="Times New Roman" w:hAnsi="Times New Roman" w:cs="Times New Roman"/>
          <w:sz w:val="28"/>
          <w:szCs w:val="28"/>
        </w:rPr>
        <w:t>202</w:t>
      </w:r>
      <w:r w:rsidR="003D154C">
        <w:rPr>
          <w:rFonts w:ascii="Times New Roman" w:hAnsi="Times New Roman" w:cs="Times New Roman"/>
          <w:sz w:val="28"/>
          <w:szCs w:val="28"/>
        </w:rPr>
        <w:t>5</w:t>
      </w:r>
      <w:r w:rsidR="003D154C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3D15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23988">
        <w:rPr>
          <w:rFonts w:ascii="Times New Roman" w:hAnsi="Times New Roman" w:cs="Times New Roman"/>
          <w:sz w:val="28"/>
          <w:szCs w:val="28"/>
        </w:rPr>
        <w:t>мартом</w:t>
      </w:r>
      <w:r w:rsidR="00ED3E36">
        <w:rPr>
          <w:rFonts w:ascii="Times New Roman" w:hAnsi="Times New Roman" w:cs="Times New Roman"/>
          <w:sz w:val="28"/>
          <w:szCs w:val="28"/>
        </w:rPr>
        <w:t xml:space="preserve"> 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ED3E36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5</w:t>
      </w:r>
      <w:r w:rsidR="00ED3E36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F23988">
        <w:rPr>
          <w:rFonts w:ascii="Times New Roman" w:hAnsi="Times New Roman" w:cs="Times New Roman"/>
          <w:sz w:val="28"/>
          <w:szCs w:val="28"/>
        </w:rPr>
        <w:t>меньше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B32C25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27D">
        <w:rPr>
          <w:rFonts w:ascii="Times New Roman" w:hAnsi="Times New Roman" w:cs="Times New Roman"/>
          <w:sz w:val="28"/>
          <w:szCs w:val="28"/>
        </w:rPr>
        <w:t>феврале</w:t>
      </w:r>
      <w:r w:rsid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722E6F" w:rsidRPr="00B32C25">
        <w:rPr>
          <w:rFonts w:ascii="Times New Roman" w:hAnsi="Times New Roman" w:cs="Times New Roman"/>
          <w:sz w:val="28"/>
          <w:szCs w:val="28"/>
        </w:rPr>
        <w:t>202</w:t>
      </w:r>
      <w:r w:rsidR="00722E6F">
        <w:rPr>
          <w:rFonts w:ascii="Times New Roman" w:hAnsi="Times New Roman" w:cs="Times New Roman"/>
          <w:sz w:val="28"/>
          <w:szCs w:val="28"/>
        </w:rPr>
        <w:t>5</w:t>
      </w:r>
      <w:r w:rsidR="00722E6F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устны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6422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693081">
      <w:pPr>
        <w:shd w:val="clear" w:color="auto" w:fill="FFFFFF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B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722E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2E6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27D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F46395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текущего </w:t>
      </w:r>
      <w:r w:rsidR="00722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не поступало.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4639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4639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FA1D43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марте 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</w:t>
      </w:r>
      <w:r w:rsidR="0028558C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27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жалоб, (в </w:t>
      </w:r>
      <w:r w:rsidR="0064227D" w:rsidRPr="00F23988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722E6F" w:rsidRPr="00F23988">
        <w:rPr>
          <w:rFonts w:ascii="Times New Roman" w:hAnsi="Times New Roman" w:cs="Times New Roman"/>
          <w:sz w:val="28"/>
          <w:szCs w:val="28"/>
        </w:rPr>
        <w:t xml:space="preserve">2025 года 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4227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D70F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5D70F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F23988">
        <w:rPr>
          <w:rFonts w:ascii="Times New Roman" w:hAnsi="Times New Roman" w:cs="Times New Roman"/>
          <w:sz w:val="28"/>
          <w:szCs w:val="28"/>
        </w:rPr>
        <w:t>марте</w:t>
      </w:r>
      <w:r w:rsidR="003D154C">
        <w:rPr>
          <w:rFonts w:ascii="Times New Roman" w:hAnsi="Times New Roman" w:cs="Times New Roman"/>
          <w:sz w:val="28"/>
          <w:szCs w:val="28"/>
        </w:rPr>
        <w:t xml:space="preserve"> </w:t>
      </w:r>
      <w:r w:rsidR="00ED3E3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года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F23988">
        <w:rPr>
          <w:rFonts w:ascii="Times New Roman" w:hAnsi="Times New Roman" w:cs="Times New Roman"/>
          <w:sz w:val="28"/>
          <w:szCs w:val="28"/>
        </w:rPr>
        <w:t>феврале</w:t>
      </w:r>
      <w:r w:rsidR="003D154C">
        <w:rPr>
          <w:rFonts w:ascii="Times New Roman" w:hAnsi="Times New Roman" w:cs="Times New Roman"/>
          <w:sz w:val="28"/>
          <w:szCs w:val="28"/>
        </w:rPr>
        <w:t xml:space="preserve">м </w:t>
      </w:r>
      <w:r w:rsidR="003D154C" w:rsidRPr="00B32C25">
        <w:rPr>
          <w:rFonts w:ascii="Times New Roman" w:hAnsi="Times New Roman" w:cs="Times New Roman"/>
          <w:sz w:val="28"/>
          <w:szCs w:val="28"/>
        </w:rPr>
        <w:t>202</w:t>
      </w:r>
      <w:r w:rsidR="003D154C">
        <w:rPr>
          <w:rFonts w:ascii="Times New Roman" w:hAnsi="Times New Roman" w:cs="Times New Roman"/>
          <w:sz w:val="28"/>
          <w:szCs w:val="28"/>
        </w:rPr>
        <w:t>5</w:t>
      </w:r>
      <w:r w:rsidR="003D154C" w:rsidRPr="00B32C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F3B0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F23988">
        <w:rPr>
          <w:rFonts w:ascii="Times New Roman" w:hAnsi="Times New Roman" w:cs="Times New Roman"/>
          <w:sz w:val="28"/>
          <w:szCs w:val="28"/>
        </w:rPr>
        <w:t>мартом</w:t>
      </w:r>
      <w:r w:rsidR="00AD6E0E">
        <w:rPr>
          <w:rFonts w:ascii="Times New Roman" w:hAnsi="Times New Roman" w:cs="Times New Roman"/>
          <w:sz w:val="28"/>
          <w:szCs w:val="28"/>
        </w:rPr>
        <w:t xml:space="preserve"> </w:t>
      </w:r>
      <w:r w:rsidR="00AD6E0E">
        <w:rPr>
          <w:rFonts w:ascii="Times New Roman" w:hAnsi="Times New Roman" w:cs="Times New Roman"/>
          <w:color w:val="000000" w:themeColor="text1"/>
          <w:sz w:val="28"/>
          <w:szCs w:val="28"/>
        </w:rPr>
        <w:t>прошлого</w:t>
      </w:r>
      <w:r w:rsidR="00AD6E0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F40F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0118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F239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3D154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84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8A0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5D70F7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5D70F7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408A0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D70F7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46351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64227D" w:rsidRPr="00F23988">
        <w:rPr>
          <w:rFonts w:ascii="Times New Roman" w:hAnsi="Times New Roman" w:cs="Times New Roman"/>
          <w:sz w:val="28"/>
          <w:szCs w:val="28"/>
        </w:rPr>
        <w:t>феврале</w:t>
      </w:r>
      <w:r w:rsidR="00722E6F" w:rsidRPr="00F23988"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2A032C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</w:t>
      </w:r>
      <w:r w:rsidR="00F57B3F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06726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F57B3F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26D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57B3F" w:rsidRPr="00F23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28558C" w:rsidRPr="0006726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28558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2A032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06726D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0672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0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96E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28558C">
        <w:rPr>
          <w:rFonts w:ascii="Times New Roman" w:hAnsi="Times New Roman" w:cs="Times New Roman"/>
          <w:color w:val="000000" w:themeColor="text1"/>
          <w:sz w:val="28"/>
          <w:szCs w:val="28"/>
        </w:rPr>
        <w:t>ов не поступало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</w:p>
    <w:p w:rsidR="007B1DF5" w:rsidRPr="00B32C25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64227D">
        <w:rPr>
          <w:rFonts w:ascii="Times New Roman" w:hAnsi="Times New Roman" w:cs="Times New Roman"/>
          <w:sz w:val="28"/>
          <w:szCs w:val="28"/>
        </w:rPr>
        <w:t>марте</w:t>
      </w:r>
      <w:r w:rsidR="0064227D" w:rsidRPr="00722E6F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33725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6726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22" w:rsidRDefault="00EB3422">
      <w:r>
        <w:separator/>
      </w:r>
    </w:p>
  </w:endnote>
  <w:endnote w:type="continuationSeparator" w:id="0">
    <w:p w:rsidR="00EB3422" w:rsidRDefault="00EB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22" w:rsidRDefault="00EB3422">
      <w:r>
        <w:separator/>
      </w:r>
    </w:p>
  </w:footnote>
  <w:footnote w:type="continuationSeparator" w:id="0">
    <w:p w:rsidR="00EB3422" w:rsidRDefault="00EB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511EF"/>
    <w:rsid w:val="0006726D"/>
    <w:rsid w:val="000D0251"/>
    <w:rsid w:val="00121744"/>
    <w:rsid w:val="00192007"/>
    <w:rsid w:val="00267A41"/>
    <w:rsid w:val="002823B7"/>
    <w:rsid w:val="0028558C"/>
    <w:rsid w:val="0029245D"/>
    <w:rsid w:val="002A032C"/>
    <w:rsid w:val="002C3133"/>
    <w:rsid w:val="00337252"/>
    <w:rsid w:val="003A06E4"/>
    <w:rsid w:val="003D154C"/>
    <w:rsid w:val="003D7DEB"/>
    <w:rsid w:val="003F0773"/>
    <w:rsid w:val="00433B35"/>
    <w:rsid w:val="00495DF1"/>
    <w:rsid w:val="004C6CA4"/>
    <w:rsid w:val="00507926"/>
    <w:rsid w:val="005208BE"/>
    <w:rsid w:val="005352F2"/>
    <w:rsid w:val="005809C0"/>
    <w:rsid w:val="005D70F7"/>
    <w:rsid w:val="005E0788"/>
    <w:rsid w:val="006167FD"/>
    <w:rsid w:val="0064227D"/>
    <w:rsid w:val="00646351"/>
    <w:rsid w:val="00685F61"/>
    <w:rsid w:val="00693081"/>
    <w:rsid w:val="00696E1C"/>
    <w:rsid w:val="006C6B8E"/>
    <w:rsid w:val="00701F32"/>
    <w:rsid w:val="00722E6F"/>
    <w:rsid w:val="00756C27"/>
    <w:rsid w:val="00766401"/>
    <w:rsid w:val="007B1DF5"/>
    <w:rsid w:val="007C43CD"/>
    <w:rsid w:val="007D2FD8"/>
    <w:rsid w:val="007F3B0C"/>
    <w:rsid w:val="008408A0"/>
    <w:rsid w:val="008C41E8"/>
    <w:rsid w:val="008D6E33"/>
    <w:rsid w:val="008E7520"/>
    <w:rsid w:val="008F7B78"/>
    <w:rsid w:val="00901186"/>
    <w:rsid w:val="00933CEB"/>
    <w:rsid w:val="009F40F8"/>
    <w:rsid w:val="00A11CA9"/>
    <w:rsid w:val="00A95A09"/>
    <w:rsid w:val="00AD6E0E"/>
    <w:rsid w:val="00AD7A0E"/>
    <w:rsid w:val="00AF4F46"/>
    <w:rsid w:val="00B1264B"/>
    <w:rsid w:val="00B32C25"/>
    <w:rsid w:val="00B47505"/>
    <w:rsid w:val="00B53BB9"/>
    <w:rsid w:val="00B9148D"/>
    <w:rsid w:val="00BA6924"/>
    <w:rsid w:val="00C1033E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34108"/>
    <w:rsid w:val="00E47098"/>
    <w:rsid w:val="00EB3422"/>
    <w:rsid w:val="00EB69CB"/>
    <w:rsid w:val="00ED3E36"/>
    <w:rsid w:val="00EE5810"/>
    <w:rsid w:val="00F006D3"/>
    <w:rsid w:val="00F15D36"/>
    <w:rsid w:val="00F22A3C"/>
    <w:rsid w:val="00F23988"/>
    <w:rsid w:val="00F34092"/>
    <w:rsid w:val="00F46395"/>
    <w:rsid w:val="00F57B3F"/>
    <w:rsid w:val="00F8336E"/>
    <w:rsid w:val="00F9059B"/>
    <w:rsid w:val="00FA19D8"/>
    <w:rsid w:val="00FA1D43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EA3C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</a:t>
            </a:r>
            <a:r>
              <a:rPr lang="ru-RU" sz="1800" b="1" i="0" u="none" strike="noStrike" baseline="0">
                <a:effectLst/>
              </a:rPr>
              <a:t>марте </a:t>
            </a:r>
            <a:r>
              <a:rPr lang="ru-RU"/>
              <a:t>2025 года в сравнении с </a:t>
            </a:r>
            <a:r>
              <a:rPr lang="ru-RU" sz="1800" b="1" i="0" u="none" strike="noStrike" baseline="0">
                <a:effectLst/>
              </a:rPr>
              <a:t>февралем </a:t>
            </a:r>
            <a:r>
              <a:rPr lang="ru-RU"/>
              <a:t>2025 года и </a:t>
            </a:r>
            <a:r>
              <a:rPr lang="ru-RU" sz="1800" b="1" i="0" u="none" strike="noStrike" baseline="0">
                <a:effectLst/>
              </a:rPr>
              <a:t>мартом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2025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2025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138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2025г.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98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</a:t>
            </a:r>
            <a:r>
              <a:rPr lang="ru-RU" sz="1800" b="1" i="0" u="none" strike="noStrike" baseline="0">
                <a:effectLst/>
              </a:rPr>
              <a:t>марте</a:t>
            </a:r>
            <a:r>
              <a:rPr lang="ru-RU"/>
              <a:t> 2025 года в сравнении с </a:t>
            </a:r>
            <a:r>
              <a:rPr lang="ru-RU" sz="1800" b="1" i="0" u="none" strike="noStrike" baseline="0">
                <a:effectLst/>
              </a:rPr>
              <a:t>февралем</a:t>
            </a:r>
            <a:r>
              <a:rPr lang="ru-RU"/>
              <a:t> 2025 года и </a:t>
            </a:r>
            <a:r>
              <a:rPr lang="ru-RU" sz="1800" b="1" i="0" u="none" strike="noStrike" baseline="0">
                <a:effectLst/>
              </a:rPr>
              <a:t>мартом</a:t>
            </a:r>
            <a:r>
              <a:rPr lang="ru-RU"/>
              <a:t> 2024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2025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2025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115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EE39-26C4-4AEC-9CCA-CC78767B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2</cp:revision>
  <dcterms:created xsi:type="dcterms:W3CDTF">2025-04-02T08:42:00Z</dcterms:created>
  <dcterms:modified xsi:type="dcterms:W3CDTF">2025-04-02T08:42:00Z</dcterms:modified>
</cp:coreProperties>
</file>