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Приложение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Утверждено приказом министерства транспорта и дорожного хозяйства Новосибирской области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ind w:left="4956" w:firstLine="708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от __________ № ____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right"/>
        <w:rPr>
          <w:sz w:val="28"/>
          <w:szCs w:val="20"/>
        </w:rPr>
      </w:pPr>
      <w:r>
        <w:rPr>
          <w:sz w:val="28"/>
          <w:szCs w:val="20"/>
        </w:rPr>
      </w:r>
      <w:r>
        <w:rPr>
          <w:sz w:val="28"/>
          <w:szCs w:val="20"/>
        </w:rPr>
      </w:r>
      <w:r>
        <w:rPr>
          <w:sz w:val="28"/>
          <w:szCs w:val="20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Состав </w:t>
      </w:r>
      <w:r>
        <w:rPr>
          <w:color w:val="000000"/>
          <w:sz w:val="28"/>
          <w:szCs w:val="28"/>
          <w:lang w:eastAsia="en-US"/>
        </w:rPr>
        <w:t xml:space="preserve">комиссии</w:t>
      </w:r>
      <w:r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проведению инвентаризации улично-дорожной сети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р.п. Мошково</w:t>
      </w:r>
      <w:r>
        <w:rPr>
          <w:color w:val="000000"/>
          <w:sz w:val="28"/>
          <w:szCs w:val="28"/>
          <w:lang w:eastAsia="en-US"/>
        </w:rPr>
      </w:r>
    </w:p>
    <w:p>
      <w:pPr>
        <w:jc w:val="center"/>
        <w:shd w:val="clear" w:color="auto" w:fill="ffff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tbl>
      <w:tblPr>
        <w:tblW w:w="9766" w:type="dxa"/>
        <w:jc w:val="center"/>
        <w:tblLayout w:type="fixed"/>
        <w:tblLook w:val="01E0" w:firstRow="1" w:lastRow="1" w:firstColumn="1" w:lastColumn="1" w:noHBand="0" w:noVBand="0"/>
      </w:tblPr>
      <w:tblGrid>
        <w:gridCol w:w="3366"/>
        <w:gridCol w:w="958"/>
        <w:gridCol w:w="5442"/>
      </w:tblGrid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Костылевский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Анатолий Викторович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министр транспорта и дорожного хозяйства Новосибирской области, председатель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856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Мирошниченко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Антон Александрович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3"/>
              </w:numPr>
              <w:ind w:left="709" w:right="0" w:hanging="36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заместитель министра транспорта и дорожного хозяйства Новосибирской области, заместитель председателя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Грико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28"/>
                <w:szCs w:val="28"/>
                <w:u w:val="none"/>
              </w:rPr>
              <w:t xml:space="preserve">Екатерина Александровна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28"/>
                <w:szCs w:val="28"/>
                <w:u w:val="none"/>
                <w14:ligatures w14:val="none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4"/>
              </w:numPr>
              <w:ind w:left="709" w:right="0" w:hanging="360"/>
              <w:jc w:val="lef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специалист отдела контроля за сохранностью и строительством дорог министерства транспорта и дорожного хозяйства Новосибирской области, секретарь Комиссии;</w:t>
            </w:r>
            <w:r>
              <w:rPr>
                <w:color w:val="000000" w:themeColor="text1"/>
                <w:sz w:val="28"/>
                <w:szCs w:val="28"/>
              </w:rPr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jc w:val="center"/>
          <w:trHeight w:val="585"/>
        </w:trPr>
        <w:tc>
          <w:tcPr>
            <w:tcW w:w="3366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Астапов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Максим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</w:tc>
        <w:tc>
          <w:tcPr>
            <w:tcW w:w="54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заместитель начальника управления по ремонту и содержанию ГКУ НСО ТУАД;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highlight w:val="none"/>
                <w:u w:val="none"/>
                <w:vertAlign w:val="baseline"/>
              </w:rPr>
            </w:r>
          </w:p>
        </w:tc>
      </w:tr>
      <w:tr>
        <w:tblPrEx/>
        <w:trPr>
          <w:trHeight w:val="585"/>
        </w:trPr>
        <w:tc>
          <w:tcPr>
            <w:tcW w:w="3366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Подвысоцкий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Сергей Марьянович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958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44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  <w:t xml:space="preserve">заместитель главы администрации Мошковского района Новосибирской области.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szCs w:val="28"/>
                <w:u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</w:pPr>
      <w:r/>
      <w:r/>
    </w:p>
    <w:sectPr>
      <w:footnotePr/>
      <w:endnotePr/>
      <w:type w:val="nextPage"/>
      <w:pgSz w:w="11906" w:h="16838" w:orient="portrait"/>
      <w:pgMar w:top="1079" w:right="566" w:bottom="1134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5" w:hanging="5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6">
    <w:name w:val="Heading 1"/>
    <w:basedOn w:val="909"/>
    <w:next w:val="909"/>
    <w:link w:val="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7">
    <w:name w:val="Heading 1 Char"/>
    <w:basedOn w:val="913"/>
    <w:link w:val="736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3"/>
    <w:link w:val="910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3"/>
    <w:link w:val="911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3"/>
    <w:link w:val="912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9"/>
    <w:next w:val="909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3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9"/>
    <w:next w:val="909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3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9"/>
    <w:next w:val="909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3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3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3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9"/>
    <w:next w:val="909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3"/>
    <w:link w:val="752"/>
    <w:uiPriority w:val="10"/>
    <w:rPr>
      <w:sz w:val="48"/>
      <w:szCs w:val="48"/>
    </w:rPr>
  </w:style>
  <w:style w:type="paragraph" w:styleId="754">
    <w:name w:val="Subtitle"/>
    <w:basedOn w:val="909"/>
    <w:next w:val="909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3"/>
    <w:link w:val="754"/>
    <w:uiPriority w:val="11"/>
    <w:rPr>
      <w:sz w:val="24"/>
      <w:szCs w:val="24"/>
    </w:rPr>
  </w:style>
  <w:style w:type="paragraph" w:styleId="756">
    <w:name w:val="Quote"/>
    <w:basedOn w:val="909"/>
    <w:next w:val="909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9"/>
    <w:next w:val="909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paragraph" w:styleId="760">
    <w:name w:val="Header"/>
    <w:basedOn w:val="90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1">
    <w:name w:val="Header Char"/>
    <w:basedOn w:val="913"/>
    <w:link w:val="760"/>
    <w:uiPriority w:val="99"/>
  </w:style>
  <w:style w:type="paragraph" w:styleId="762">
    <w:name w:val="Footer"/>
    <w:basedOn w:val="909"/>
    <w:link w:val="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3">
    <w:name w:val="Footer Char"/>
    <w:basedOn w:val="913"/>
    <w:link w:val="762"/>
    <w:uiPriority w:val="99"/>
  </w:style>
  <w:style w:type="paragraph" w:styleId="764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5">
    <w:name w:val="Caption Char"/>
    <w:basedOn w:val="764"/>
    <w:link w:val="762"/>
    <w:uiPriority w:val="99"/>
  </w:style>
  <w:style w:type="table" w:styleId="766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7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3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3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2"/>
    <w:basedOn w:val="909"/>
    <w:next w:val="909"/>
    <w:qFormat/>
    <w:pPr>
      <w:jc w:val="center"/>
      <w:keepNext/>
      <w:outlineLvl w:val="1"/>
    </w:pPr>
    <w:rPr>
      <w:b/>
      <w:sz w:val="28"/>
      <w:szCs w:val="20"/>
    </w:rPr>
  </w:style>
  <w:style w:type="paragraph" w:styleId="911">
    <w:name w:val="Heading 3"/>
    <w:basedOn w:val="909"/>
    <w:next w:val="909"/>
    <w:qFormat/>
    <w:pPr>
      <w:ind w:right="40"/>
      <w:jc w:val="center"/>
      <w:keepNext/>
      <w:outlineLvl w:val="2"/>
    </w:pPr>
    <w:rPr>
      <w:b/>
      <w:sz w:val="28"/>
      <w:szCs w:val="20"/>
    </w:rPr>
  </w:style>
  <w:style w:type="paragraph" w:styleId="912">
    <w:name w:val="Heading 4"/>
    <w:basedOn w:val="909"/>
    <w:next w:val="909"/>
    <w:qFormat/>
    <w:pPr>
      <w:jc w:val="center"/>
      <w:keepNext/>
      <w:outlineLvl w:val="3"/>
    </w:pPr>
    <w:rPr>
      <w:b/>
      <w:sz w:val="36"/>
      <w:szCs w:val="20"/>
    </w:rPr>
  </w:style>
  <w:style w:type="character" w:styleId="913" w:default="1">
    <w:name w:val="Default Paragraph Font"/>
    <w:uiPriority w:val="1"/>
    <w:semiHidden/>
    <w:unhideWhenUsed/>
  </w:style>
  <w:style w:type="table" w:styleId="9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5" w:default="1">
    <w:name w:val="No List"/>
    <w:uiPriority w:val="99"/>
    <w:semiHidden/>
    <w:unhideWhenUsed/>
  </w:style>
  <w:style w:type="paragraph" w:styleId="916" w:customStyle="1">
    <w:name w:val="Style3"/>
    <w:basedOn w:val="909"/>
    <w:pPr>
      <w:jc w:val="center"/>
      <w:spacing w:line="323" w:lineRule="exact"/>
      <w:widowControl w:val="off"/>
    </w:pPr>
  </w:style>
  <w:style w:type="character" w:styleId="917" w:customStyle="1">
    <w:name w:val="Font Style12"/>
    <w:rPr>
      <w:rFonts w:ascii="Times New Roman" w:hAnsi="Times New Roman" w:cs="Times New Roman"/>
      <w:sz w:val="24"/>
      <w:szCs w:val="24"/>
    </w:rPr>
  </w:style>
  <w:style w:type="paragraph" w:styleId="918" w:customStyle="1">
    <w:name w:val="Style7"/>
    <w:basedOn w:val="909"/>
    <w:pPr>
      <w:ind w:firstLine="1118"/>
      <w:jc w:val="both"/>
      <w:spacing w:line="322" w:lineRule="exact"/>
      <w:widowControl w:val="off"/>
    </w:pPr>
  </w:style>
  <w:style w:type="paragraph" w:styleId="919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paragraph" w:styleId="920">
    <w:name w:val="Balloon Text"/>
    <w:basedOn w:val="909"/>
    <w:semiHidden/>
    <w:rPr>
      <w:rFonts w:ascii="Tahoma" w:hAnsi="Tahoma" w:cs="Tahoma"/>
      <w:sz w:val="16"/>
      <w:szCs w:val="16"/>
    </w:rPr>
  </w:style>
  <w:style w:type="table" w:styleId="921">
    <w:name w:val="Table Grid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List Paragraph"/>
    <w:basedOn w:val="90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BE7B24-1881-4574-AD00-01FC97EB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revision>16</cp:revision>
  <dcterms:created xsi:type="dcterms:W3CDTF">2023-02-21T09:52:00Z</dcterms:created>
  <dcterms:modified xsi:type="dcterms:W3CDTF">2025-06-20T02:41:09Z</dcterms:modified>
</cp:coreProperties>
</file>