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5386"/>
        <w:jc w:val="both"/>
        <w:rPr>
          <w:rFonts w:eastAsiaTheme="minorHAnsi"/>
          <w:b/>
          <w:sz w:val="24"/>
          <w:lang w:eastAsia="en-US"/>
        </w:rPr>
      </w:pPr>
      <w:r>
        <w:rPr>
          <w:rFonts w:eastAsiaTheme="minorHAnsi"/>
          <w:b/>
          <w:sz w:val="24"/>
          <w:lang w:eastAsia="en-US"/>
        </w:rPr>
        <w:t xml:space="preserve">«УТВЕРЖДАЮ»</w:t>
      </w:r>
      <w:r>
        <w:rPr>
          <w:rFonts w:eastAsiaTheme="minorHAnsi"/>
          <w:b/>
          <w:sz w:val="24"/>
          <w:lang w:eastAsia="en-US"/>
        </w:rPr>
      </w:r>
    </w:p>
    <w:p>
      <w:pPr>
        <w:ind w:left="5386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Заместитель министра транспорта и дорожного</w:t>
      </w:r>
      <w:r>
        <w:rPr>
          <w:rFonts w:eastAsiaTheme="minorHAnsi"/>
          <w:sz w:val="24"/>
          <w:lang w:eastAsia="en-US"/>
        </w:rPr>
      </w:r>
    </w:p>
    <w:p>
      <w:pPr>
        <w:ind w:left="5386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хозяйства Новосибирской области</w:t>
      </w:r>
      <w:r>
        <w:rPr>
          <w:rFonts w:eastAsiaTheme="minorHAnsi"/>
          <w:sz w:val="24"/>
          <w:lang w:eastAsia="en-US"/>
        </w:rPr>
      </w:r>
    </w:p>
    <w:p>
      <w:pPr>
        <w:ind w:left="5386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_____________ Е.В. Тюрин</w:t>
      </w:r>
      <w:r>
        <w:rPr>
          <w:rFonts w:eastAsiaTheme="minorHAnsi"/>
          <w:sz w:val="24"/>
          <w:lang w:eastAsia="en-US"/>
        </w:rPr>
      </w:r>
    </w:p>
    <w:p>
      <w:pPr>
        <w:ind w:left="5386"/>
        <w:jc w:val="both"/>
        <w:rPr>
          <w:szCs w:val="28"/>
        </w:rPr>
      </w:pPr>
      <w:r>
        <w:rPr>
          <w:rFonts w:eastAsiaTheme="minorHAnsi"/>
          <w:sz w:val="24"/>
          <w:lang w:eastAsia="en-US"/>
        </w:rPr>
        <w:t xml:space="preserve">«____</w:t>
      </w:r>
      <w:r>
        <w:rPr>
          <w:rFonts w:eastAsiaTheme="minorHAnsi"/>
          <w:sz w:val="24"/>
          <w:lang w:eastAsia="en-US"/>
        </w:rPr>
        <w:t xml:space="preserve">_»_</w:t>
      </w:r>
      <w:r>
        <w:rPr>
          <w:rFonts w:eastAsiaTheme="minorHAnsi"/>
          <w:sz w:val="24"/>
          <w:lang w:eastAsia="en-US"/>
        </w:rPr>
        <w:t xml:space="preserve">_________________ 2025 г.</w:t>
      </w:r>
      <w:r>
        <w:rPr>
          <w:szCs w:val="28"/>
        </w:rPr>
      </w:r>
    </w:p>
    <w:p>
      <w:pPr>
        <w:jc w:val="both"/>
        <w:rPr>
          <w:szCs w:val="28"/>
        </w:rPr>
      </w:pPr>
      <w:r>
        <w:rPr>
          <w:szCs w:val="28"/>
        </w:rPr>
      </w:r>
      <w:r>
        <w:rPr>
          <w:szCs w:val="28"/>
        </w:rPr>
      </w:r>
    </w:p>
    <w:p>
      <w:pPr>
        <w:jc w:val="center"/>
        <w:spacing w:after="200"/>
        <w:rPr>
          <w:rFonts w:eastAsiaTheme="minorHAnsi"/>
          <w:b/>
          <w:szCs w:val="32"/>
          <w:lang w:eastAsia="en-US"/>
        </w:rPr>
      </w:pPr>
      <w:r>
        <w:rPr>
          <w:rFonts w:eastAsiaTheme="minorHAnsi"/>
          <w:b/>
          <w:szCs w:val="32"/>
          <w:lang w:eastAsia="en-US"/>
        </w:rPr>
        <w:t xml:space="preserve">РАСПИСАНИЕ</w:t>
      </w:r>
      <w:r>
        <w:rPr>
          <w:rFonts w:eastAsiaTheme="minorHAnsi"/>
          <w:b/>
          <w:szCs w:val="32"/>
          <w:lang w:eastAsia="en-US"/>
        </w:rPr>
      </w:r>
    </w:p>
    <w:p>
      <w:pPr>
        <w:pStyle w:val="858"/>
        <w:rPr>
          <w:b/>
          <w:szCs w:val="28"/>
        </w:rPr>
      </w:pPr>
      <w:r>
        <w:rPr>
          <w:rFonts w:eastAsiaTheme="minorHAnsi"/>
          <w:szCs w:val="28"/>
          <w:lang w:eastAsia="en-US"/>
        </w:rPr>
        <w:t xml:space="preserve">межмуниципального маршрута регулярных перевозок пригородного сообщения</w:t>
      </w:r>
      <w:r>
        <w:rPr>
          <w:b/>
          <w:szCs w:val="28"/>
        </w:rPr>
        <w:t xml:space="preserve"> </w:t>
      </w:r>
      <w:r>
        <w:rPr>
          <w:b/>
          <w:szCs w:val="28"/>
        </w:rPr>
      </w:r>
    </w:p>
    <w:p>
      <w:pPr>
        <w:pStyle w:val="858"/>
        <w:rPr>
          <w:b/>
          <w:szCs w:val="28"/>
        </w:rPr>
      </w:pPr>
      <w:r>
        <w:rPr>
          <w:b/>
          <w:szCs w:val="28"/>
        </w:rPr>
        <w:t xml:space="preserve">№120 «п. Кудряшовский - Областная больница»</w:t>
      </w:r>
      <w:r>
        <w:rPr>
          <w:b/>
          <w:szCs w:val="28"/>
        </w:rPr>
      </w:r>
    </w:p>
    <w:p>
      <w:pPr>
        <w:pStyle w:val="858"/>
        <w:spacing w:before="120" w:after="120"/>
        <w:rPr>
          <w:b/>
          <w:szCs w:val="28"/>
        </w:rPr>
      </w:pPr>
      <w:r>
        <w:rPr>
          <w:b/>
          <w:szCs w:val="28"/>
        </w:rPr>
        <w:t xml:space="preserve">(Рабочие дни)</w:t>
      </w:r>
      <w:r>
        <w:rPr>
          <w:b/>
          <w:szCs w:val="28"/>
        </w:rPr>
      </w:r>
    </w:p>
    <w:tbl>
      <w:tblPr>
        <w:tblW w:w="9496" w:type="dxa"/>
        <w:tblLayout w:type="fixed"/>
        <w:tblLook w:val="04A0" w:firstRow="1" w:lastRow="0" w:firstColumn="1" w:lastColumn="0" w:noHBand="0" w:noVBand="1"/>
      </w:tblPr>
      <w:tblGrid>
        <w:gridCol w:w="1116"/>
        <w:gridCol w:w="1387"/>
        <w:gridCol w:w="1553"/>
        <w:gridCol w:w="1387"/>
        <w:gridCol w:w="1553"/>
        <w:gridCol w:w="1417"/>
        <w:gridCol w:w="1083"/>
      </w:tblGrid>
      <w:tr>
        <w:tblPrEx/>
        <w:trPr>
          <w:trHeight w:val="315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№ выхода автобуса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gridSpan w:val="4"/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588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Время следования (час-мин):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Количество оборотных рейсов, ед.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Режим</w:t>
            </w:r>
            <w:r>
              <w:rPr>
                <w:color w:val="000000"/>
                <w:sz w:val="20"/>
                <w:szCs w:val="20"/>
              </w:rPr>
              <w:br/>
              <w:t xml:space="preserve">работы</w:t>
            </w:r>
            <w:r>
              <w:rPr>
                <w:color w:val="000000"/>
                <w:sz w:val="20"/>
                <w:szCs w:val="20"/>
              </w:rPr>
            </w:r>
          </w:p>
        </w:tc>
      </w:tr>
      <w:tr>
        <w:tblPrEx/>
        <w:trPr>
          <w:trHeight w:val="63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94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Начальный пункт:</w:t>
            </w:r>
            <w:r>
              <w:rPr>
                <w:color w:val="000000"/>
                <w:sz w:val="20"/>
                <w:szCs w:val="20"/>
              </w:rPr>
              <w:br/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п. Кудряшовский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294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Конечный пункт:</w:t>
            </w:r>
            <w:r>
              <w:rPr>
                <w:color w:val="000000"/>
                <w:sz w:val="20"/>
                <w:szCs w:val="20"/>
              </w:rPr>
              <w:br/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Областная больница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Прибытие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Отправление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Прибытие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Отправление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42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1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05-38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06-45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06-52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-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Cs w:val="28"/>
              </w:rPr>
              <w:t xml:space="preserve">Пн-Пт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07-53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08-00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09-00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09-05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1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10-10 (обед)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12-40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13-40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13-56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2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15-00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15-04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16-15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16-20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3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17-25 (обед)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18-35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19-45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19-50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4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21-00 </w:t>
            </w:r>
            <w:r>
              <w:rPr>
                <w:color w:val="000000"/>
                <w:sz w:val="20"/>
                <w:szCs w:val="20"/>
              </w:rPr>
            </w:r>
          </w:p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(в парк)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230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2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05-58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07-00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07-06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 -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08-10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08-18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09-20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09-22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1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10-25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10-32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11-45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11-48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2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12-55 (обед)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14-00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15-10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15-16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3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16-25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16-29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17-45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17-45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4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18-45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18-51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20-00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20-06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21-20 </w:t>
            </w:r>
            <w:r>
              <w:rPr>
                <w:color w:val="000000"/>
                <w:sz w:val="20"/>
                <w:szCs w:val="20"/>
              </w:rPr>
            </w:r>
          </w:p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(в парк)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 6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230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3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06-18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07-23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07-25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-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08-30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08-36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09-50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09-56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1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11-00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11-04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12-15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12-20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2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13-20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13-28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14-40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14-44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3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15-55 (обед)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16-47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17-55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18-03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4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19-03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19-07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20-20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20-25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21-40 </w:t>
            </w:r>
            <w:r>
              <w:rPr>
                <w:color w:val="000000"/>
                <w:sz w:val="20"/>
                <w:szCs w:val="20"/>
              </w:rPr>
            </w:r>
          </w:p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(в парк)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 6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230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4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06-37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07-38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07-40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-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08-45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08-54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10-05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10-12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1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11-12 (обед)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12-08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13-15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13-24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2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14-25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14-32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15-40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15-48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3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16-58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17-05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18-15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18-21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4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19-30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19-35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20-45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20-53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22-00 </w:t>
            </w:r>
            <w:r>
              <w:rPr>
                <w:color w:val="000000"/>
                <w:sz w:val="20"/>
                <w:szCs w:val="20"/>
              </w:rPr>
            </w:r>
          </w:p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(в парк)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 6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230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05-50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-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06-50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06-55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07-50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07-55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1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09-05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09-12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10-20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10-29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2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11-30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11-36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12-45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12-52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3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14-00 (обед)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17-23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18-30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18-39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4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31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20-00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20-05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21:15 </w:t>
            </w:r>
            <w:r>
              <w:rPr>
                <w:color w:val="000000"/>
                <w:sz w:val="20"/>
                <w:szCs w:val="20"/>
              </w:rPr>
            </w:r>
          </w:p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(в парк)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230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6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06-05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 -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07-05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07-10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08-10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08-10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1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09-20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09-28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10-35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10-45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2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11-50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11-52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13-00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13-08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3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14-10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14-16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15-25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15-32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4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16-40 (обед)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17-41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18-50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18-57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44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20-10 </w:t>
            </w:r>
            <w:r>
              <w:rPr>
                <w:color w:val="000000"/>
                <w:sz w:val="20"/>
                <w:szCs w:val="20"/>
              </w:rPr>
            </w:r>
          </w:p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(в парк)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 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 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 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 6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7</w:t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06-24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-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tcW w:w="108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Cs w:val="28"/>
              </w:rPr>
            </w:pPr>
            <w:r>
              <w:rPr>
                <w:b/>
                <w:bCs/>
                <w:color w:val="000000"/>
                <w:szCs w:val="28"/>
              </w:rPr>
              <w:t xml:space="preserve">Пн-Пт</w:t>
            </w:r>
            <w:r>
              <w:rPr>
                <w:b/>
                <w:bCs/>
                <w:color w:val="000000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07-20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07-25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08-30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08-32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1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09-35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09-44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10-55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11-00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2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12-00 (обед)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12-56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14-05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14-12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3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15-15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15-20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16-30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16-36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4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17-55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17-59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19-10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19-15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31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20-25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20-30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21-40 </w:t>
            </w:r>
            <w:r>
              <w:rPr>
                <w:color w:val="000000"/>
                <w:sz w:val="20"/>
                <w:szCs w:val="20"/>
              </w:rPr>
            </w:r>
          </w:p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(в парк)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 6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non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230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8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06-36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-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07-35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07-40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08-40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08-45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1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09-55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10-00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11-10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11-16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2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12-25 (обед)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15-53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17-00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17-09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3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18-10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18-17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19-25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19-33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4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20-50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21-00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21-50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21-55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>
          <w:trHeight w:val="315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22-50 </w:t>
            </w:r>
            <w:r>
              <w:rPr>
                <w:color w:val="000000"/>
                <w:sz w:val="20"/>
                <w:szCs w:val="20"/>
              </w:rPr>
            </w:r>
          </w:p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(в парк)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387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3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- 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 6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vMerge w:val="continue"/>
            <w:textDirection w:val="lrTb"/>
            <w:noWrap w:val="false"/>
          </w:tcPr>
          <w:p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</w:r>
            <w:r>
              <w:rPr>
                <w:color w:val="000000"/>
                <w:sz w:val="24"/>
              </w:rPr>
            </w:r>
          </w:p>
        </w:tc>
      </w:tr>
      <w:tr>
        <w:tblPrEx/>
        <w:trPr/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116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Итого</w:t>
            </w:r>
            <w:r>
              <w:rPr>
                <w:b/>
                <w:bCs/>
                <w:sz w:val="20"/>
                <w:szCs w:val="20"/>
              </w:rPr>
            </w:r>
          </w:p>
        </w:tc>
        <w:tc>
          <w:tcPr>
            <w:gridSpan w:val="4"/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588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 </w:t>
            </w:r>
            <w:r>
              <w:rPr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45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08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-</w:t>
            </w:r>
            <w:r>
              <w:rPr>
                <w:b/>
                <w:bCs/>
                <w:color w:val="000000"/>
                <w:sz w:val="20"/>
                <w:szCs w:val="20"/>
              </w:rPr>
            </w:r>
          </w:p>
        </w:tc>
      </w:tr>
    </w:tbl>
    <w:p>
      <w:pPr>
        <w:jc w:val="both"/>
        <w:rPr>
          <w:bCs/>
          <w:szCs w:val="28"/>
        </w:rPr>
      </w:pPr>
      <w:r>
        <w:rPr>
          <w:bCs/>
          <w:szCs w:val="28"/>
        </w:rPr>
      </w:r>
      <w:r>
        <w:rPr>
          <w:bCs/>
          <w:szCs w:val="28"/>
        </w:rPr>
      </w:r>
    </w:p>
    <w:p>
      <w:pPr>
        <w:jc w:val="both"/>
        <w:rPr>
          <w:bCs/>
          <w:szCs w:val="28"/>
        </w:rPr>
      </w:pPr>
      <w:r>
        <w:rPr>
          <w:bCs/>
          <w:szCs w:val="28"/>
        </w:rPr>
      </w:r>
      <w:r>
        <w:rPr>
          <w:bCs/>
          <w:szCs w:val="28"/>
        </w:rPr>
      </w:r>
    </w:p>
    <w:p>
      <w:pPr>
        <w:jc w:val="both"/>
        <w:rPr>
          <w:bCs/>
          <w:szCs w:val="28"/>
        </w:rPr>
      </w:pPr>
      <w:r>
        <w:rPr>
          <w:bCs/>
          <w:szCs w:val="28"/>
        </w:rPr>
      </w:r>
      <w:r>
        <w:rPr>
          <w:bCs/>
          <w:szCs w:val="28"/>
        </w:rPr>
      </w:r>
    </w:p>
    <w:p>
      <w:pPr>
        <w:rPr>
          <w:szCs w:val="28"/>
        </w:rPr>
      </w:pPr>
      <w:r>
        <w:rPr>
          <w:szCs w:val="28"/>
        </w:rPr>
        <w:t xml:space="preserve">Заместитель начальника управления – </w:t>
      </w:r>
      <w:r>
        <w:rPr>
          <w:szCs w:val="28"/>
        </w:rPr>
      </w:r>
    </w:p>
    <w:p>
      <w:pPr>
        <w:rPr>
          <w:szCs w:val="28"/>
        </w:rPr>
      </w:pPr>
      <w:r>
        <w:rPr>
          <w:szCs w:val="28"/>
        </w:rPr>
        <w:t xml:space="preserve">начальник отдела организации пассажирских </w:t>
      </w:r>
      <w:r>
        <w:rPr>
          <w:szCs w:val="28"/>
        </w:rPr>
      </w:r>
    </w:p>
    <w:p>
      <w:r>
        <w:rPr>
          <w:szCs w:val="28"/>
        </w:rPr>
        <w:t xml:space="preserve">перевозок УОПП</w:t>
      </w:r>
      <w:r>
        <w:rPr>
          <w:bCs/>
          <w:szCs w:val="28"/>
        </w:rPr>
        <w:tab/>
      </w:r>
      <w:r>
        <w:rPr>
          <w:szCs w:val="28"/>
        </w:rPr>
        <w:t xml:space="preserve">                                                     _________________/М.А. </w:t>
      </w:r>
      <w:r>
        <w:rPr>
          <w:szCs w:val="28"/>
        </w:rPr>
        <w:t xml:space="preserve">Опицко</w:t>
      </w:r>
      <w:r>
        <w:rPr>
          <w:szCs w:val="28"/>
        </w:rPr>
        <w:t xml:space="preserve">/</w:t>
      </w:r>
      <w:r/>
    </w:p>
    <w:p>
      <w:pPr>
        <w:rPr>
          <w:sz w:val="24"/>
        </w:rPr>
      </w:pPr>
      <w:r>
        <w:rPr>
          <w:sz w:val="24"/>
        </w:rPr>
      </w:r>
      <w:r>
        <w:rPr>
          <w:sz w:val="24"/>
        </w:rPr>
      </w:r>
    </w:p>
    <w:p>
      <w:pPr>
        <w:rPr>
          <w:sz w:val="24"/>
        </w:rPr>
      </w:pPr>
      <w:r>
        <w:rPr>
          <w:sz w:val="24"/>
        </w:rPr>
      </w:r>
      <w:r>
        <w:rPr>
          <w:sz w:val="24"/>
        </w:rPr>
      </w:r>
    </w:p>
    <w:p>
      <w:pPr>
        <w:rPr>
          <w:sz w:val="24"/>
        </w:rPr>
      </w:pPr>
      <w:r>
        <w:rPr>
          <w:sz w:val="24"/>
        </w:rPr>
      </w:r>
      <w:r>
        <w:rPr>
          <w:sz w:val="24"/>
        </w:rPr>
      </w:r>
    </w:p>
    <w:p>
      <w:pPr>
        <w:jc w:val="both"/>
        <w:tabs>
          <w:tab w:val="left" w:pos="709" w:leader="none"/>
        </w:tabs>
        <w:rPr>
          <w:bCs/>
          <w:color w:val="000000" w:themeColor="text1"/>
          <w:sz w:val="24"/>
          <w:szCs w:val="20"/>
        </w:rPr>
      </w:pPr>
      <w:r>
        <w:rPr>
          <w:bCs/>
          <w:color w:val="000000" w:themeColor="text1"/>
          <w:szCs w:val="28"/>
        </w:rPr>
        <w:t xml:space="preserve">Специалист управления </w:t>
      </w:r>
      <w:r>
        <w:rPr>
          <w:bCs/>
          <w:color w:val="000000" w:themeColor="text1"/>
          <w:sz w:val="24"/>
          <w:szCs w:val="20"/>
        </w:rPr>
      </w:r>
    </w:p>
    <w:p>
      <w:pPr>
        <w:jc w:val="both"/>
        <w:tabs>
          <w:tab w:val="left" w:pos="709" w:leader="none"/>
        </w:tabs>
        <w:rPr>
          <w:bCs/>
          <w:color w:val="000000" w:themeColor="text1"/>
          <w:sz w:val="24"/>
          <w:szCs w:val="20"/>
        </w:rPr>
      </w:pPr>
      <w:r>
        <w:rPr>
          <w:bCs/>
          <w:color w:val="000000" w:themeColor="text1"/>
          <w:szCs w:val="28"/>
        </w:rPr>
        <w:t xml:space="preserve">организации пассажирских перевозок</w:t>
      </w:r>
      <w:r>
        <w:rPr>
          <w:bCs/>
          <w:color w:val="000000" w:themeColor="text1"/>
          <w:szCs w:val="28"/>
        </w:rPr>
        <w:tab/>
        <w:t xml:space="preserve">            _________________/Е.В. </w:t>
      </w:r>
      <w:r>
        <w:rPr>
          <w:bCs/>
          <w:color w:val="000000" w:themeColor="text1"/>
          <w:szCs w:val="28"/>
        </w:rPr>
        <w:t xml:space="preserve">Катоманов</w:t>
      </w:r>
      <w:r>
        <w:rPr>
          <w:bCs/>
          <w:color w:val="000000" w:themeColor="text1"/>
          <w:szCs w:val="28"/>
        </w:rPr>
        <w:t xml:space="preserve">/</w:t>
      </w:r>
      <w:r>
        <w:rPr>
          <w:bCs/>
          <w:color w:val="000000" w:themeColor="text1"/>
          <w:sz w:val="24"/>
          <w:szCs w:val="20"/>
        </w:rPr>
      </w:r>
    </w:p>
    <w:p>
      <w:pPr>
        <w:spacing w:after="200"/>
        <w:rPr>
          <w:szCs w:val="28"/>
        </w:rPr>
      </w:pPr>
      <w:r>
        <w:rPr>
          <w:szCs w:val="28"/>
        </w:rPr>
      </w:r>
      <w:r>
        <w:rPr>
          <w:szCs w:val="28"/>
        </w:rPr>
      </w:r>
    </w:p>
    <w:p>
      <w:pPr>
        <w:rPr>
          <w:sz w:val="24"/>
        </w:rPr>
      </w:pPr>
      <w:r>
        <w:rPr>
          <w:sz w:val="24"/>
        </w:rPr>
      </w:r>
      <w:r>
        <w:rPr>
          <w:sz w:val="24"/>
        </w:rPr>
      </w:r>
    </w:p>
    <w:p>
      <w:pPr>
        <w:rPr>
          <w:sz w:val="24"/>
        </w:rPr>
      </w:pPr>
      <w:r>
        <w:rPr>
          <w:sz w:val="24"/>
        </w:rPr>
      </w:r>
      <w:r>
        <w:rPr>
          <w:sz w:val="24"/>
        </w:rPr>
      </w:r>
    </w:p>
    <w:p>
      <w:pPr>
        <w:rPr>
          <w:sz w:val="24"/>
        </w:rPr>
      </w:pPr>
      <w:r>
        <w:rPr>
          <w:sz w:val="24"/>
        </w:rPr>
      </w:r>
      <w:r>
        <w:rPr>
          <w:sz w:val="24"/>
        </w:rPr>
      </w:r>
    </w:p>
    <w:p>
      <w:pPr>
        <w:rPr>
          <w:sz w:val="24"/>
        </w:rPr>
      </w:pPr>
      <w:r>
        <w:rPr>
          <w:sz w:val="24"/>
        </w:rPr>
      </w:r>
      <w:r>
        <w:rPr>
          <w:sz w:val="24"/>
        </w:rPr>
      </w:r>
    </w:p>
    <w:p>
      <w:pPr>
        <w:rPr>
          <w:sz w:val="24"/>
        </w:rPr>
      </w:pPr>
      <w:r>
        <w:rPr>
          <w:sz w:val="24"/>
        </w:rPr>
      </w:r>
      <w:r>
        <w:rPr>
          <w:sz w:val="24"/>
        </w:rPr>
      </w:r>
    </w:p>
    <w:p>
      <w:pPr>
        <w:rPr>
          <w:sz w:val="24"/>
        </w:rPr>
      </w:pPr>
      <w:r>
        <w:rPr>
          <w:sz w:val="24"/>
        </w:rPr>
      </w:r>
      <w:r>
        <w:rPr>
          <w:sz w:val="24"/>
        </w:rPr>
      </w:r>
    </w:p>
    <w:p>
      <w:pPr>
        <w:rPr>
          <w:sz w:val="24"/>
        </w:rPr>
      </w:pPr>
      <w:r>
        <w:rPr>
          <w:sz w:val="24"/>
        </w:rPr>
      </w:r>
      <w:r>
        <w:rPr>
          <w:sz w:val="24"/>
        </w:rPr>
      </w:r>
    </w:p>
    <w:p>
      <w:pPr>
        <w:rPr>
          <w:sz w:val="24"/>
        </w:rPr>
      </w:pPr>
      <w:r>
        <w:rPr>
          <w:sz w:val="24"/>
        </w:rPr>
      </w:r>
      <w:r>
        <w:rPr>
          <w:sz w:val="24"/>
        </w:rPr>
      </w:r>
    </w:p>
    <w:p>
      <w:pPr>
        <w:rPr>
          <w:sz w:val="24"/>
        </w:rPr>
      </w:pPr>
      <w:r>
        <w:rPr>
          <w:sz w:val="24"/>
        </w:rPr>
      </w:r>
      <w:r>
        <w:rPr>
          <w:sz w:val="24"/>
        </w:rPr>
      </w:r>
    </w:p>
    <w:p>
      <w:pPr>
        <w:rPr>
          <w:sz w:val="24"/>
        </w:rPr>
      </w:pPr>
      <w:r>
        <w:rPr>
          <w:sz w:val="24"/>
        </w:rPr>
      </w:r>
      <w:r>
        <w:rPr>
          <w:sz w:val="24"/>
        </w:rPr>
      </w:r>
    </w:p>
    <w:p>
      <w:pPr>
        <w:rPr>
          <w:sz w:val="24"/>
        </w:rPr>
      </w:pPr>
      <w:r>
        <w:rPr>
          <w:sz w:val="24"/>
        </w:rPr>
      </w:r>
      <w:r>
        <w:rPr>
          <w:sz w:val="24"/>
        </w:rPr>
      </w:r>
    </w:p>
    <w:p>
      <w:pPr>
        <w:rPr>
          <w:sz w:val="24"/>
        </w:rPr>
      </w:pPr>
      <w:r>
        <w:rPr>
          <w:sz w:val="24"/>
        </w:rPr>
      </w:r>
      <w:r>
        <w:rPr>
          <w:sz w:val="24"/>
        </w:rPr>
      </w:r>
    </w:p>
    <w:p>
      <w:pPr>
        <w:rPr>
          <w:sz w:val="24"/>
        </w:rPr>
      </w:pPr>
      <w:r>
        <w:rPr>
          <w:sz w:val="24"/>
        </w:rPr>
      </w:r>
      <w:r>
        <w:rPr>
          <w:sz w:val="24"/>
        </w:rPr>
      </w:r>
    </w:p>
    <w:p>
      <w:pPr>
        <w:rPr>
          <w:sz w:val="24"/>
        </w:rPr>
      </w:pPr>
      <w:r>
        <w:rPr>
          <w:sz w:val="24"/>
        </w:rPr>
      </w:r>
      <w:r>
        <w:rPr>
          <w:sz w:val="24"/>
        </w:rPr>
      </w:r>
    </w:p>
    <w:p>
      <w:pPr>
        <w:rPr>
          <w:sz w:val="24"/>
        </w:rPr>
      </w:pPr>
      <w:r>
        <w:rPr>
          <w:sz w:val="24"/>
        </w:rPr>
      </w:r>
      <w:r>
        <w:rPr>
          <w:sz w:val="24"/>
        </w:rPr>
      </w:r>
    </w:p>
    <w:p>
      <w:pPr>
        <w:rPr>
          <w:sz w:val="24"/>
        </w:rPr>
      </w:pPr>
      <w:r>
        <w:rPr>
          <w:sz w:val="24"/>
        </w:rPr>
      </w:r>
      <w:r>
        <w:rPr>
          <w:sz w:val="24"/>
        </w:rPr>
      </w:r>
    </w:p>
    <w:p>
      <w:pPr>
        <w:rPr>
          <w:sz w:val="24"/>
        </w:rPr>
      </w:pPr>
      <w:r>
        <w:rPr>
          <w:sz w:val="24"/>
        </w:rPr>
      </w:r>
      <w:r>
        <w:rPr>
          <w:sz w:val="24"/>
        </w:rPr>
      </w:r>
    </w:p>
    <w:p>
      <w:pPr>
        <w:rPr>
          <w:sz w:val="24"/>
        </w:rPr>
      </w:pPr>
      <w:r>
        <w:rPr>
          <w:sz w:val="24"/>
        </w:rPr>
      </w:r>
      <w:r>
        <w:rPr>
          <w:sz w:val="24"/>
        </w:rPr>
      </w:r>
    </w:p>
    <w:p>
      <w:pPr>
        <w:rPr>
          <w:sz w:val="24"/>
        </w:rPr>
      </w:pPr>
      <w:r>
        <w:rPr>
          <w:sz w:val="24"/>
        </w:rPr>
      </w:r>
      <w:r>
        <w:rPr>
          <w:sz w:val="24"/>
        </w:rPr>
      </w:r>
    </w:p>
    <w:p>
      <w:pPr>
        <w:rPr>
          <w:sz w:val="24"/>
        </w:rPr>
      </w:pPr>
      <w:r>
        <w:rPr>
          <w:sz w:val="24"/>
        </w:rPr>
      </w:r>
      <w:r>
        <w:rPr>
          <w:sz w:val="24"/>
        </w:rPr>
      </w:r>
    </w:p>
    <w:p>
      <w:pPr>
        <w:rPr>
          <w:sz w:val="24"/>
        </w:rPr>
      </w:pPr>
      <w:r>
        <w:rPr>
          <w:sz w:val="24"/>
        </w:rPr>
      </w:r>
      <w:r>
        <w:rPr>
          <w:sz w:val="24"/>
        </w:rPr>
      </w:r>
    </w:p>
    <w:p>
      <w:pPr>
        <w:rPr>
          <w:sz w:val="24"/>
        </w:rPr>
      </w:pPr>
      <w:r>
        <w:rPr>
          <w:sz w:val="24"/>
        </w:rPr>
      </w:r>
      <w:r>
        <w:rPr>
          <w:sz w:val="24"/>
        </w:rPr>
      </w:r>
    </w:p>
    <w:p>
      <w:pPr>
        <w:rPr>
          <w:sz w:val="24"/>
        </w:rPr>
      </w:pPr>
      <w:r>
        <w:rPr>
          <w:sz w:val="24"/>
        </w:rPr>
      </w:r>
      <w:r>
        <w:rPr>
          <w:sz w:val="24"/>
        </w:rPr>
      </w:r>
    </w:p>
    <w:p>
      <w:pPr>
        <w:rPr>
          <w:sz w:val="24"/>
        </w:rPr>
      </w:pPr>
      <w:r>
        <w:rPr>
          <w:sz w:val="24"/>
        </w:rPr>
      </w:r>
      <w:r>
        <w:rPr>
          <w:sz w:val="24"/>
        </w:rPr>
      </w:r>
    </w:p>
    <w:p>
      <w:pPr>
        <w:rPr>
          <w:sz w:val="24"/>
        </w:rPr>
      </w:pPr>
      <w:r>
        <w:rPr>
          <w:sz w:val="24"/>
        </w:rPr>
      </w:r>
      <w:r>
        <w:rPr>
          <w:sz w:val="24"/>
        </w:rPr>
      </w:r>
    </w:p>
    <w:p>
      <w:pPr>
        <w:rPr>
          <w:sz w:val="24"/>
        </w:rPr>
      </w:pPr>
      <w:r>
        <w:rPr>
          <w:sz w:val="24"/>
        </w:rPr>
      </w:r>
      <w:r>
        <w:rPr>
          <w:sz w:val="24"/>
        </w:rPr>
      </w:r>
    </w:p>
    <w:p>
      <w:pPr>
        <w:rPr>
          <w:sz w:val="24"/>
        </w:rPr>
      </w:pPr>
      <w:r>
        <w:rPr>
          <w:sz w:val="24"/>
        </w:rPr>
      </w:r>
      <w:r>
        <w:rPr>
          <w:sz w:val="24"/>
        </w:rPr>
      </w:r>
    </w:p>
    <w:p>
      <w:pPr>
        <w:ind w:left="6236" w:right="0" w:firstLine="0"/>
        <w:jc w:val="both"/>
        <w:rPr>
          <w:rFonts w:eastAsiaTheme="minorHAnsi"/>
          <w:b/>
          <w:sz w:val="24"/>
          <w:lang w:eastAsia="en-US"/>
        </w:rPr>
      </w:pPr>
      <w:r>
        <w:rPr>
          <w:rFonts w:eastAsiaTheme="minorHAnsi"/>
          <w:b/>
          <w:sz w:val="24"/>
          <w:lang w:eastAsia="en-US"/>
        </w:rPr>
        <w:t xml:space="preserve">«УТВЕРЖДАЮ»</w:t>
      </w:r>
      <w:r>
        <w:rPr>
          <w:rFonts w:eastAsiaTheme="minorHAnsi"/>
          <w:b/>
          <w:sz w:val="24"/>
          <w:lang w:eastAsia="en-US"/>
        </w:rPr>
      </w:r>
    </w:p>
    <w:p>
      <w:pPr>
        <w:ind w:left="6236" w:right="0" w:firstLine="0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И.о. министра транспорта и дорожного</w:t>
      </w:r>
      <w:r>
        <w:rPr>
          <w:rFonts w:eastAsiaTheme="minorHAnsi"/>
          <w:sz w:val="24"/>
          <w:lang w:eastAsia="en-US"/>
        </w:rPr>
      </w:r>
    </w:p>
    <w:p>
      <w:pPr>
        <w:ind w:left="6236" w:right="0" w:firstLine="0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хозяйства Новосибирской области</w:t>
      </w:r>
      <w:r>
        <w:rPr>
          <w:rFonts w:eastAsiaTheme="minorHAnsi"/>
          <w:sz w:val="24"/>
          <w:lang w:eastAsia="en-US"/>
        </w:rPr>
      </w:r>
    </w:p>
    <w:p>
      <w:pPr>
        <w:ind w:left="6236" w:right="0" w:firstLine="0"/>
        <w:jc w:val="both"/>
        <w:rPr>
          <w:rFonts w:eastAsiaTheme="minorHAnsi"/>
          <w:sz w:val="24"/>
          <w:lang w:eastAsia="en-US"/>
        </w:rPr>
      </w:pPr>
      <w:r>
        <w:rPr>
          <w:rFonts w:eastAsiaTheme="minorHAnsi"/>
          <w:sz w:val="24"/>
          <w:lang w:eastAsia="en-US"/>
        </w:rPr>
        <w:t xml:space="preserve">_____________ Е.В. Тюрин</w:t>
      </w:r>
      <w:r>
        <w:rPr>
          <w:rFonts w:eastAsiaTheme="minorHAnsi"/>
          <w:sz w:val="24"/>
          <w:lang w:eastAsia="en-US"/>
        </w:rPr>
      </w:r>
    </w:p>
    <w:p>
      <w:pPr>
        <w:ind w:left="6236" w:right="0" w:firstLine="0"/>
        <w:jc w:val="both"/>
        <w:rPr>
          <w:szCs w:val="28"/>
        </w:rPr>
      </w:pPr>
      <w:r>
        <w:rPr>
          <w:rFonts w:eastAsiaTheme="minorHAnsi"/>
          <w:sz w:val="24"/>
          <w:lang w:eastAsia="en-US"/>
        </w:rPr>
        <w:t xml:space="preserve">«____</w:t>
      </w:r>
      <w:r>
        <w:rPr>
          <w:rFonts w:eastAsiaTheme="minorHAnsi"/>
          <w:sz w:val="24"/>
          <w:lang w:eastAsia="en-US"/>
        </w:rPr>
        <w:t xml:space="preserve">_»_</w:t>
      </w:r>
      <w:r>
        <w:rPr>
          <w:rFonts w:eastAsiaTheme="minorHAnsi"/>
          <w:sz w:val="24"/>
          <w:lang w:eastAsia="en-US"/>
        </w:rPr>
        <w:t xml:space="preserve">_________________2025 г.</w:t>
      </w:r>
      <w:r>
        <w:rPr>
          <w:szCs w:val="28"/>
        </w:rPr>
      </w:r>
    </w:p>
    <w:p>
      <w:pPr>
        <w:jc w:val="both"/>
        <w:rPr>
          <w:sz w:val="20"/>
          <w:szCs w:val="28"/>
        </w:rPr>
      </w:pPr>
      <w:r>
        <w:rPr>
          <w:sz w:val="20"/>
          <w:szCs w:val="28"/>
        </w:rPr>
      </w:r>
      <w:r>
        <w:rPr>
          <w:sz w:val="20"/>
          <w:szCs w:val="28"/>
        </w:rPr>
      </w:r>
    </w:p>
    <w:p>
      <w:pPr>
        <w:jc w:val="center"/>
        <w:spacing w:after="120"/>
        <w:rPr>
          <w:rFonts w:eastAsiaTheme="minorHAnsi"/>
          <w:b/>
          <w:szCs w:val="32"/>
          <w:lang w:eastAsia="en-US"/>
        </w:rPr>
      </w:pPr>
      <w:r>
        <w:rPr>
          <w:rFonts w:eastAsiaTheme="minorHAnsi"/>
          <w:b/>
          <w:szCs w:val="32"/>
          <w:lang w:eastAsia="en-US"/>
        </w:rPr>
        <w:t xml:space="preserve">РАСПИСАНИЕ</w:t>
      </w:r>
      <w:r>
        <w:rPr>
          <w:rFonts w:eastAsiaTheme="minorHAnsi"/>
          <w:b/>
          <w:szCs w:val="32"/>
          <w:lang w:eastAsia="en-US"/>
        </w:rPr>
      </w:r>
    </w:p>
    <w:p>
      <w:pPr>
        <w:pStyle w:val="858"/>
        <w:rPr>
          <w:b/>
          <w:szCs w:val="28"/>
        </w:rPr>
      </w:pPr>
      <w:r>
        <w:rPr>
          <w:rFonts w:eastAsiaTheme="minorHAnsi"/>
          <w:szCs w:val="28"/>
          <w:lang w:eastAsia="en-US"/>
        </w:rPr>
        <w:t xml:space="preserve">межмуниципального маршрута регулярных перевозок пригородного сообщения</w:t>
      </w:r>
      <w:r>
        <w:rPr>
          <w:b/>
          <w:szCs w:val="28"/>
        </w:rPr>
        <w:t xml:space="preserve"> </w:t>
      </w:r>
      <w:r>
        <w:rPr>
          <w:b/>
          <w:szCs w:val="28"/>
        </w:rPr>
      </w:r>
    </w:p>
    <w:p>
      <w:pPr>
        <w:pStyle w:val="858"/>
        <w:rPr>
          <w:b/>
          <w:szCs w:val="28"/>
        </w:rPr>
      </w:pPr>
      <w:r>
        <w:rPr>
          <w:b/>
          <w:szCs w:val="28"/>
        </w:rPr>
        <w:t xml:space="preserve">№120 «п. Кудряшовский - Областная больница»</w:t>
      </w:r>
      <w:r>
        <w:rPr>
          <w:b/>
          <w:szCs w:val="28"/>
        </w:rPr>
      </w:r>
    </w:p>
    <w:p>
      <w:pPr>
        <w:pStyle w:val="858"/>
        <w:spacing w:after="120"/>
        <w:rPr>
          <w:b/>
          <w:szCs w:val="28"/>
        </w:rPr>
      </w:pPr>
      <w:r>
        <w:rPr>
          <w:b/>
          <w:szCs w:val="28"/>
        </w:rPr>
        <w:t xml:space="preserve">(выходные и праздничные дни)</w:t>
      </w:r>
      <w:r>
        <w:rPr>
          <w:b/>
          <w:szCs w:val="28"/>
        </w:rPr>
      </w:r>
    </w:p>
    <w:tbl>
      <w:tblPr>
        <w:tblW w:w="10176" w:type="dxa"/>
        <w:jc w:val="center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063"/>
        <w:gridCol w:w="1674"/>
        <w:gridCol w:w="1560"/>
        <w:gridCol w:w="1701"/>
        <w:gridCol w:w="1559"/>
        <w:gridCol w:w="1227"/>
        <w:gridCol w:w="1392"/>
      </w:tblGrid>
      <w:tr>
        <w:tblPrEx/>
        <w:trPr>
          <w:jc w:val="center"/>
          <w:trHeight w:val="200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№ выхода автобуса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4"/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649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Время следования (час-мин):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22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Количество оборотных рейсов, ед.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9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Режим</w:t>
            </w:r>
            <w:r>
              <w:rPr>
                <w:color w:val="000000"/>
                <w:sz w:val="18"/>
                <w:szCs w:val="18"/>
              </w:rPr>
            </w:r>
          </w:p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работы</w:t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40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23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Начальный пункт:</w:t>
            </w:r>
            <w:r>
              <w:rPr>
                <w:color w:val="000000"/>
                <w:sz w:val="18"/>
                <w:szCs w:val="18"/>
              </w:rPr>
            </w:r>
          </w:p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п. Кудряшовский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26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Конечный пункт:</w:t>
            </w:r>
            <w:r>
              <w:rPr>
                <w:color w:val="000000"/>
                <w:sz w:val="18"/>
                <w:szCs w:val="18"/>
              </w:rPr>
            </w:r>
          </w:p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Областная больница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tcBorders>
              <w:left w:val="single" w:color="000000" w:sz="4" w:space="0"/>
              <w:bottom w:val="none" w:color="000000" w:sz="4" w:space="0"/>
              <w:right w:val="single" w:color="000000" w:sz="4" w:space="0"/>
            </w:tcBorders>
            <w:tcW w:w="1227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27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Прибытие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Отправление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Прибытие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Отправление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97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 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06-20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-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cб</w:t>
            </w:r>
            <w:r>
              <w:rPr>
                <w:color w:val="000000"/>
                <w:sz w:val="18"/>
                <w:szCs w:val="18"/>
                <w:lang w:val="en-US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  <w:lang w:val="en-US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 xml:space="preserve">вс, праздничные дни</w:t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74"/>
        </w:trPr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07-</w:t>
            </w:r>
            <w:r>
              <w:rPr>
                <w:color w:val="000000"/>
                <w:sz w:val="18"/>
                <w:szCs w:val="18"/>
              </w:rPr>
              <w:t xml:space="preserve">10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07-</w:t>
            </w:r>
            <w:r>
              <w:rPr>
                <w:color w:val="000000"/>
                <w:sz w:val="18"/>
                <w:szCs w:val="18"/>
              </w:rPr>
              <w:t xml:space="preserve">1</w:t>
            </w:r>
            <w:r>
              <w:rPr>
                <w:color w:val="000000"/>
                <w:sz w:val="18"/>
                <w:szCs w:val="18"/>
              </w:rPr>
              <w:t xml:space="preserve">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08-10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08-1</w:t>
            </w:r>
            <w:r>
              <w:rPr>
                <w:color w:val="000000"/>
                <w:sz w:val="18"/>
                <w:szCs w:val="18"/>
              </w:rPr>
              <w:t xml:space="preserve">2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1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47"/>
        </w:trPr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09-10 (обед)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11-</w:t>
            </w:r>
            <w:r>
              <w:rPr>
                <w:color w:val="000000"/>
                <w:sz w:val="18"/>
                <w:szCs w:val="18"/>
              </w:rPr>
              <w:t xml:space="preserve">15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12-0</w:t>
            </w:r>
            <w:r>
              <w:rPr>
                <w:color w:val="000000"/>
                <w:sz w:val="18"/>
                <w:szCs w:val="18"/>
              </w:rPr>
              <w:t xml:space="preserve">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12-0</w:t>
            </w:r>
            <w:r>
              <w:rPr>
                <w:color w:val="000000"/>
                <w:sz w:val="18"/>
                <w:szCs w:val="18"/>
              </w:rPr>
              <w:t xml:space="preserve">4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2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94"/>
        </w:trPr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13-10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13-2</w:t>
            </w:r>
            <w:r>
              <w:rPr>
                <w:color w:val="000000"/>
                <w:sz w:val="18"/>
                <w:szCs w:val="18"/>
              </w:rPr>
              <w:t xml:space="preserve">5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14-1</w:t>
            </w:r>
            <w:r>
              <w:rPr>
                <w:color w:val="000000"/>
                <w:sz w:val="18"/>
                <w:szCs w:val="18"/>
              </w:rPr>
              <w:t xml:space="preserve">2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14-1</w:t>
            </w:r>
            <w:r>
              <w:rPr>
                <w:color w:val="000000"/>
                <w:sz w:val="18"/>
                <w:szCs w:val="18"/>
              </w:rPr>
              <w:t xml:space="preserve">3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3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240"/>
        </w:trPr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15-10 (обед)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17-2</w:t>
            </w:r>
            <w:r>
              <w:rPr>
                <w:color w:val="000000"/>
                <w:sz w:val="18"/>
                <w:szCs w:val="18"/>
              </w:rPr>
              <w:t xml:space="preserve">5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18-1</w:t>
            </w:r>
            <w:r>
              <w:rPr>
                <w:color w:val="000000"/>
                <w:sz w:val="18"/>
                <w:szCs w:val="18"/>
              </w:rPr>
              <w:t xml:space="preserve">5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18-</w:t>
            </w:r>
            <w:r>
              <w:rPr>
                <w:color w:val="000000"/>
                <w:sz w:val="18"/>
                <w:szCs w:val="18"/>
              </w:rPr>
              <w:t xml:space="preserve">20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4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16"/>
        </w:trPr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19-10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19-</w:t>
            </w:r>
            <w:r>
              <w:rPr>
                <w:color w:val="000000"/>
                <w:sz w:val="18"/>
                <w:szCs w:val="18"/>
              </w:rPr>
              <w:t xml:space="preserve">16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20-10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20-3</w:t>
            </w:r>
            <w:r>
              <w:rPr>
                <w:color w:val="000000"/>
                <w:sz w:val="18"/>
                <w:szCs w:val="18"/>
              </w:rPr>
              <w:t xml:space="preserve">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5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16"/>
        </w:trPr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21-25 (в парк)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5,5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12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06-40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-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cб</w:t>
            </w:r>
            <w:r>
              <w:rPr>
                <w:color w:val="000000"/>
                <w:sz w:val="18"/>
                <w:szCs w:val="18"/>
                <w:lang w:val="en-US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  <w:lang w:val="en-US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 xml:space="preserve">вс, праздничные дни</w:t>
            </w:r>
            <w:r>
              <w:rPr>
                <w:sz w:val="18"/>
                <w:szCs w:val="18"/>
              </w:rPr>
            </w:r>
          </w:p>
        </w:tc>
      </w:tr>
      <w:tr>
        <w:tblPrEx/>
        <w:trPr>
          <w:jc w:val="center"/>
          <w:trHeight w:val="15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07-30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07-40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08-</w:t>
            </w:r>
            <w:r>
              <w:rPr>
                <w:color w:val="000000"/>
                <w:sz w:val="18"/>
                <w:szCs w:val="18"/>
              </w:rPr>
              <w:t xml:space="preserve">27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08-3</w:t>
            </w:r>
            <w:r>
              <w:rPr>
                <w:color w:val="000000"/>
                <w:sz w:val="18"/>
                <w:szCs w:val="18"/>
              </w:rPr>
              <w:t xml:space="preserve">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1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90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09-30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09-40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10-30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10-35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2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236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11-30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11-</w:t>
            </w:r>
            <w:r>
              <w:rPr>
                <w:color w:val="000000"/>
                <w:sz w:val="18"/>
                <w:szCs w:val="18"/>
              </w:rPr>
              <w:t xml:space="preserve">35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12-30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12-3</w:t>
            </w:r>
            <w:r>
              <w:rPr>
                <w:color w:val="000000"/>
                <w:sz w:val="18"/>
                <w:szCs w:val="18"/>
              </w:rPr>
              <w:t xml:space="preserve">6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3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39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13-30 (обед)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15-4</w:t>
            </w:r>
            <w:r>
              <w:rPr>
                <w:color w:val="000000"/>
                <w:sz w:val="18"/>
                <w:szCs w:val="18"/>
              </w:rPr>
              <w:t xml:space="preserve">5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16-3</w:t>
            </w:r>
            <w:r>
              <w:rPr>
                <w:color w:val="000000"/>
                <w:sz w:val="18"/>
                <w:szCs w:val="18"/>
              </w:rPr>
              <w:t xml:space="preserve">2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16-3</w:t>
            </w:r>
            <w:r>
              <w:rPr>
                <w:color w:val="000000"/>
                <w:sz w:val="18"/>
                <w:szCs w:val="18"/>
              </w:rPr>
              <w:t xml:space="preserve">6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4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208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17-30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17-4</w:t>
            </w:r>
            <w:r>
              <w:rPr>
                <w:color w:val="000000"/>
                <w:sz w:val="18"/>
                <w:szCs w:val="18"/>
              </w:rPr>
              <w:t xml:space="preserve">4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18-3</w:t>
            </w:r>
            <w:r>
              <w:rPr>
                <w:color w:val="000000"/>
                <w:sz w:val="18"/>
                <w:szCs w:val="18"/>
              </w:rPr>
              <w:t xml:space="preserve">6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18-3</w:t>
            </w:r>
            <w:r>
              <w:rPr>
                <w:color w:val="000000"/>
                <w:sz w:val="18"/>
                <w:szCs w:val="18"/>
              </w:rPr>
              <w:t xml:space="preserve">8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5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231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19-30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19-40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20-35 (в парк)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6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36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3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06-15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06-58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07-05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-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cб</w:t>
            </w:r>
            <w:r>
              <w:rPr>
                <w:color w:val="000000"/>
                <w:sz w:val="18"/>
                <w:szCs w:val="18"/>
                <w:lang w:val="en-US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  <w:lang w:val="en-US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 xml:space="preserve">вс, праздничные дни</w:t>
            </w:r>
            <w:r>
              <w:rPr>
                <w:sz w:val="18"/>
                <w:szCs w:val="18"/>
              </w:rPr>
            </w:r>
          </w:p>
        </w:tc>
      </w:tr>
      <w:tr>
        <w:tblPrEx/>
        <w:trPr>
          <w:jc w:val="center"/>
          <w:trHeight w:val="167"/>
        </w:trPr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07-50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</w:t>
            </w:r>
            <w:r>
              <w:rPr>
                <w:color w:val="000000"/>
                <w:sz w:val="18"/>
                <w:szCs w:val="18"/>
              </w:rPr>
              <w:t xml:space="preserve">7-58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08-4</w:t>
            </w:r>
            <w:r>
              <w:rPr>
                <w:color w:val="000000"/>
                <w:sz w:val="18"/>
                <w:szCs w:val="18"/>
              </w:rPr>
              <w:t xml:space="preserve">5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08-4</w:t>
            </w:r>
            <w:r>
              <w:rPr>
                <w:color w:val="000000"/>
                <w:sz w:val="18"/>
                <w:szCs w:val="18"/>
              </w:rPr>
              <w:t xml:space="preserve">7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1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214"/>
        </w:trPr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09-50 (обед)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12-0</w:t>
            </w:r>
            <w:r>
              <w:rPr>
                <w:color w:val="000000"/>
                <w:sz w:val="18"/>
                <w:szCs w:val="18"/>
              </w:rPr>
              <w:t xml:space="preserve">5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12-5</w:t>
            </w:r>
            <w:r>
              <w:rPr>
                <w:color w:val="000000"/>
                <w:sz w:val="18"/>
                <w:szCs w:val="18"/>
              </w:rPr>
              <w:t xml:space="preserve">2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12-5</w:t>
            </w:r>
            <w:r>
              <w:rPr>
                <w:color w:val="000000"/>
                <w:sz w:val="18"/>
                <w:szCs w:val="18"/>
              </w:rPr>
              <w:t xml:space="preserve">3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2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18"/>
        </w:trPr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13-50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</w:t>
            </w:r>
            <w:r>
              <w:rPr>
                <w:color w:val="000000"/>
                <w:sz w:val="18"/>
                <w:szCs w:val="18"/>
              </w:rPr>
              <w:t xml:space="preserve">3-55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14-50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14-55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3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63"/>
        </w:trPr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15-50 (обед)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18-0</w:t>
            </w:r>
            <w:r>
              <w:rPr>
                <w:color w:val="000000"/>
                <w:sz w:val="18"/>
                <w:szCs w:val="18"/>
              </w:rPr>
              <w:t xml:space="preserve">3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18-5</w:t>
            </w:r>
            <w:r>
              <w:rPr>
                <w:color w:val="000000"/>
                <w:sz w:val="18"/>
                <w:szCs w:val="18"/>
              </w:rPr>
              <w:t xml:space="preserve">2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18-5</w:t>
            </w:r>
            <w:r>
              <w:rPr>
                <w:color w:val="000000"/>
                <w:sz w:val="18"/>
                <w:szCs w:val="18"/>
              </w:rPr>
              <w:t xml:space="preserve">6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4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217"/>
        </w:trPr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19-50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20-0</w:t>
            </w:r>
            <w:r>
              <w:rPr>
                <w:color w:val="000000"/>
                <w:sz w:val="18"/>
                <w:szCs w:val="18"/>
              </w:rPr>
              <w:t xml:space="preserve">5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20-5</w:t>
            </w:r>
            <w:r>
              <w:rPr>
                <w:color w:val="000000"/>
                <w:sz w:val="18"/>
                <w:szCs w:val="18"/>
              </w:rPr>
              <w:t xml:space="preserve">2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20-55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5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217"/>
        </w:trPr>
        <w:tc>
          <w:tcPr>
            <w:shd w:val="clear" w:color="ffffff" w:fill="ffffff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21-50(в парк)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6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18"/>
        </w:trPr>
        <w:tc>
          <w:tcPr>
            <w:shd w:val="clear" w:color="ffffff" w:fill="ffffff"/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4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08-</w:t>
            </w:r>
            <w:r>
              <w:rPr>
                <w:color w:val="000000"/>
                <w:sz w:val="18"/>
                <w:szCs w:val="18"/>
              </w:rPr>
              <w:t xml:space="preserve">18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09-10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09-1</w:t>
            </w:r>
            <w:r>
              <w:rPr>
                <w:color w:val="000000"/>
                <w:sz w:val="18"/>
                <w:szCs w:val="18"/>
              </w:rPr>
              <w:t xml:space="preserve">9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-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cб</w:t>
            </w:r>
            <w:r>
              <w:rPr>
                <w:color w:val="000000"/>
                <w:sz w:val="18"/>
                <w:szCs w:val="18"/>
                <w:lang w:val="en-US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  <w:lang w:val="en-US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 xml:space="preserve">вс, праздничные дни</w:t>
            </w:r>
            <w:r>
              <w:rPr>
                <w:sz w:val="18"/>
                <w:szCs w:val="18"/>
              </w:rPr>
            </w:r>
          </w:p>
        </w:tc>
      </w:tr>
      <w:tr>
        <w:tblPrEx/>
        <w:trPr>
          <w:jc w:val="center"/>
          <w:trHeight w:val="164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10-10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10-</w:t>
            </w:r>
            <w:r>
              <w:rPr>
                <w:color w:val="000000"/>
                <w:sz w:val="18"/>
                <w:szCs w:val="18"/>
              </w:rPr>
              <w:t xml:space="preserve">15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11-</w:t>
            </w:r>
            <w:r>
              <w:rPr>
                <w:color w:val="000000"/>
                <w:sz w:val="18"/>
                <w:szCs w:val="18"/>
              </w:rPr>
              <w:t xml:space="preserve">05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11-1</w:t>
            </w:r>
            <w:r>
              <w:rPr>
                <w:color w:val="000000"/>
                <w:sz w:val="18"/>
                <w:szCs w:val="18"/>
              </w:rPr>
              <w:t xml:space="preserve">6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1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21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12-10 (обед)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14-2</w:t>
            </w:r>
            <w:r>
              <w:rPr>
                <w:color w:val="000000"/>
                <w:sz w:val="18"/>
                <w:szCs w:val="18"/>
              </w:rPr>
              <w:t xml:space="preserve">5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15-1</w:t>
            </w:r>
            <w:r>
              <w:rPr>
                <w:color w:val="000000"/>
                <w:sz w:val="18"/>
                <w:szCs w:val="18"/>
              </w:rPr>
              <w:t xml:space="preserve">3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15-1</w:t>
            </w:r>
            <w:r>
              <w:rPr>
                <w:color w:val="000000"/>
                <w:sz w:val="18"/>
                <w:szCs w:val="18"/>
              </w:rPr>
              <w:t xml:space="preserve">6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2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14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16-10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16-20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17-08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17-10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3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59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18-10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18-20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19-15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19-30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4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70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20-25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20-30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21-25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21-</w:t>
            </w:r>
            <w:r>
              <w:rPr>
                <w:color w:val="000000"/>
                <w:sz w:val="18"/>
                <w:szCs w:val="18"/>
              </w:rPr>
              <w:t xml:space="preserve">55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5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95"/>
        </w:trPr>
        <w:tc>
          <w:tcPr>
            <w:tcBorders>
              <w:top w:val="non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22-35 (в парк)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non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6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42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5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06-</w:t>
            </w:r>
            <w:r>
              <w:rPr>
                <w:color w:val="000000"/>
                <w:sz w:val="18"/>
                <w:szCs w:val="18"/>
              </w:rPr>
              <w:t xml:space="preserve">37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07-</w:t>
            </w:r>
            <w:r>
              <w:rPr>
                <w:color w:val="000000"/>
                <w:sz w:val="18"/>
                <w:szCs w:val="18"/>
              </w:rPr>
              <w:t xml:space="preserve">24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07-40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1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92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cб</w:t>
            </w:r>
            <w:r>
              <w:rPr>
                <w:color w:val="000000"/>
                <w:sz w:val="18"/>
                <w:szCs w:val="18"/>
                <w:lang w:val="en-US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  <w:lang w:val="en-US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 xml:space="preserve">вс, праздничные дни</w:t>
            </w:r>
            <w:r>
              <w:rPr>
                <w:sz w:val="18"/>
                <w:szCs w:val="18"/>
              </w:rPr>
            </w:r>
          </w:p>
        </w:tc>
      </w:tr>
      <w:tr>
        <w:tblPrEx/>
        <w:trPr>
          <w:jc w:val="center"/>
          <w:trHeight w:val="187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08-35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08-</w:t>
            </w:r>
            <w:r>
              <w:rPr>
                <w:color w:val="000000"/>
                <w:sz w:val="18"/>
                <w:szCs w:val="18"/>
              </w:rPr>
              <w:t xml:space="preserve">36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09-30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09-35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2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23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10-30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10-4</w:t>
            </w:r>
            <w:r>
              <w:rPr>
                <w:color w:val="000000"/>
                <w:sz w:val="18"/>
                <w:szCs w:val="18"/>
              </w:rPr>
              <w:t xml:space="preserve">3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11-30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11-3</w:t>
            </w:r>
            <w:r>
              <w:rPr>
                <w:color w:val="000000"/>
                <w:sz w:val="18"/>
                <w:szCs w:val="18"/>
              </w:rPr>
              <w:t xml:space="preserve">2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3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2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12</w:t>
            </w:r>
            <w:r>
              <w:rPr>
                <w:color w:val="000000"/>
                <w:sz w:val="18"/>
                <w:szCs w:val="18"/>
              </w:rPr>
              <w:t xml:space="preserve">-30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12-</w:t>
            </w:r>
            <w:r>
              <w:rPr>
                <w:color w:val="000000"/>
                <w:sz w:val="18"/>
                <w:szCs w:val="18"/>
              </w:rPr>
              <w:t xml:space="preserve">35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13-2</w:t>
            </w:r>
            <w:r>
              <w:rPr>
                <w:color w:val="000000"/>
                <w:sz w:val="18"/>
                <w:szCs w:val="18"/>
              </w:rPr>
              <w:t xml:space="preserve">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13-</w:t>
            </w:r>
            <w:r>
              <w:rPr>
                <w:color w:val="000000"/>
                <w:sz w:val="18"/>
                <w:szCs w:val="18"/>
              </w:rPr>
              <w:t xml:space="preserve">24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4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69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14-30 (обед)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16-</w:t>
            </w:r>
            <w:r>
              <w:rPr>
                <w:color w:val="000000"/>
                <w:sz w:val="18"/>
                <w:szCs w:val="18"/>
              </w:rPr>
              <w:t xml:space="preserve">38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17-2</w:t>
            </w:r>
            <w:r>
              <w:rPr>
                <w:color w:val="000000"/>
                <w:sz w:val="18"/>
                <w:szCs w:val="18"/>
              </w:rPr>
              <w:t xml:space="preserve">5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17-</w:t>
            </w:r>
            <w:r>
              <w:rPr>
                <w:color w:val="000000"/>
                <w:sz w:val="18"/>
                <w:szCs w:val="18"/>
              </w:rPr>
              <w:t xml:space="preserve">28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5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74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18-30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bottom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18-40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19-35 (в парк)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5,5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66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6</w:t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 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07-55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-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restart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cб</w:t>
            </w:r>
            <w:r>
              <w:rPr>
                <w:color w:val="000000"/>
                <w:sz w:val="18"/>
                <w:szCs w:val="18"/>
                <w:lang w:val="en-US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  <w:lang w:val="en-US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 xml:space="preserve">вс, праздничные дни</w:t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66"/>
        </w:trPr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08-55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08-54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09-50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09-5</w:t>
            </w:r>
            <w:r>
              <w:rPr>
                <w:color w:val="000000"/>
                <w:sz w:val="18"/>
                <w:szCs w:val="18"/>
              </w:rPr>
              <w:t xml:space="preserve">4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1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blPrEx/>
        <w:trPr>
          <w:jc w:val="center"/>
          <w:trHeight w:val="212"/>
        </w:trPr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10-50 (обед)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12-55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13-50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13-5</w:t>
            </w:r>
            <w:r>
              <w:rPr>
                <w:color w:val="000000"/>
                <w:sz w:val="18"/>
                <w:szCs w:val="18"/>
              </w:rPr>
              <w:t xml:space="preserve">6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2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02"/>
        </w:trPr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14-50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15-00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15-4</w:t>
            </w:r>
            <w:r>
              <w:rPr>
                <w:color w:val="000000"/>
                <w:sz w:val="18"/>
                <w:szCs w:val="18"/>
              </w:rPr>
              <w:t xml:space="preserve">5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15-</w:t>
            </w:r>
            <w:r>
              <w:rPr>
                <w:color w:val="000000"/>
                <w:sz w:val="18"/>
                <w:szCs w:val="18"/>
              </w:rPr>
              <w:t xml:space="preserve">49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3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148"/>
        </w:trPr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16-50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</w:t>
            </w:r>
            <w:r>
              <w:rPr>
                <w:color w:val="000000"/>
                <w:sz w:val="18"/>
                <w:szCs w:val="18"/>
              </w:rPr>
              <w:t xml:space="preserve">6-56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17-4</w:t>
            </w:r>
            <w:r>
              <w:rPr>
                <w:color w:val="000000"/>
                <w:sz w:val="18"/>
                <w:szCs w:val="18"/>
              </w:rPr>
              <w:t xml:space="preserve">2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17-</w:t>
            </w:r>
            <w:r>
              <w:rPr>
                <w:color w:val="000000"/>
                <w:sz w:val="18"/>
                <w:szCs w:val="18"/>
              </w:rPr>
              <w:t xml:space="preserve">48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4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291"/>
        </w:trPr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18-50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</w:t>
            </w:r>
            <w:r>
              <w:rPr>
                <w:color w:val="000000"/>
                <w:sz w:val="18"/>
                <w:szCs w:val="18"/>
              </w:rPr>
              <w:t xml:space="preserve">8-58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19-55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20-05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5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98"/>
        </w:trPr>
        <w:tc>
          <w:tcPr>
            <w:shd w:val="clear" w:color="ffffff" w:fill="ffffff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674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20-55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60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21-05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701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21-50 (в парк)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559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-</w:t>
            </w:r>
            <w:r>
              <w:rPr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6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92" w:type="dxa"/>
            <w:vAlign w:val="center"/>
            <w:vMerge w:val="continue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  <w:tr>
        <w:tblPrEx/>
        <w:trPr>
          <w:jc w:val="center"/>
          <w:trHeight w:val="9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063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Итого:</w:t>
            </w:r>
            <w:r>
              <w:rPr>
                <w:b/>
                <w:sz w:val="18"/>
                <w:szCs w:val="18"/>
              </w:rPr>
            </w:r>
          </w:p>
        </w:tc>
        <w:tc>
          <w:tcPr>
            <w:gridSpan w:val="4"/>
            <w:shd w:val="clear" w:color="ffffff" w:fill="ffffff"/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6494" w:type="dxa"/>
            <w:vAlign w:val="center"/>
            <w:textDirection w:val="lrTb"/>
            <w:noWrap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tcBorders>
              <w:top w:val="single" w:color="000000" w:sz="4" w:space="0"/>
              <w:left w:val="none" w:color="000000" w:sz="4" w:space="0"/>
              <w:bottom w:val="single" w:color="000000" w:sz="4" w:space="0"/>
              <w:right w:val="single" w:color="000000" w:sz="4" w:space="0"/>
            </w:tcBorders>
            <w:tcW w:w="1227" w:type="dxa"/>
            <w:vAlign w:val="center"/>
            <w:textDirection w:val="lrTb"/>
            <w:noWrap w:val="false"/>
          </w:tcPr>
          <w:p>
            <w:pPr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35</w:t>
            </w:r>
            <w:r>
              <w:rPr>
                <w:b/>
                <w:color w:val="000000"/>
                <w:sz w:val="18"/>
                <w:szCs w:val="18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92" w:type="dxa"/>
            <w:vAlign w:val="center"/>
            <w:textDirection w:val="lrTb"/>
            <w:noWrap/>
          </w:tcPr>
          <w:p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</w:r>
            <w:r>
              <w:rPr>
                <w:color w:val="000000"/>
                <w:sz w:val="18"/>
                <w:szCs w:val="18"/>
              </w:rPr>
            </w:r>
          </w:p>
        </w:tc>
      </w:tr>
    </w:tbl>
    <w:p>
      <w:pPr>
        <w:jc w:val="both"/>
        <w:rPr>
          <w:bCs/>
          <w:szCs w:val="28"/>
        </w:rPr>
      </w:pPr>
      <w:r>
        <w:rPr>
          <w:bCs/>
          <w:szCs w:val="28"/>
        </w:rPr>
      </w:r>
      <w:r>
        <w:rPr>
          <w:bCs/>
          <w:szCs w:val="28"/>
        </w:rPr>
      </w:r>
    </w:p>
    <w:p>
      <w:pPr>
        <w:jc w:val="both"/>
        <w:rPr>
          <w:bCs/>
          <w:sz w:val="24"/>
          <w:szCs w:val="28"/>
        </w:rPr>
      </w:pPr>
      <w:r>
        <w:rPr>
          <w:bCs/>
          <w:sz w:val="24"/>
          <w:szCs w:val="28"/>
        </w:rPr>
        <w:t xml:space="preserve">Начальник управления </w:t>
      </w:r>
      <w:r>
        <w:rPr>
          <w:bCs/>
          <w:sz w:val="24"/>
          <w:szCs w:val="28"/>
        </w:rPr>
      </w:r>
    </w:p>
    <w:p>
      <w:pPr>
        <w:spacing w:after="200"/>
        <w:rPr>
          <w:sz w:val="24"/>
          <w:szCs w:val="28"/>
        </w:rPr>
      </w:pPr>
      <w:r>
        <w:rPr>
          <w:bCs/>
          <w:sz w:val="24"/>
          <w:szCs w:val="28"/>
        </w:rPr>
        <w:t xml:space="preserve">организации пассажирских перевозок</w:t>
      </w:r>
      <w:r>
        <w:rPr>
          <w:bCs/>
          <w:sz w:val="24"/>
          <w:szCs w:val="28"/>
        </w:rPr>
        <w:tab/>
      </w:r>
      <w:r>
        <w:rPr>
          <w:bCs/>
          <w:sz w:val="24"/>
          <w:szCs w:val="28"/>
        </w:rPr>
        <w:tab/>
      </w:r>
      <w:r>
        <w:rPr>
          <w:sz w:val="24"/>
          <w:szCs w:val="28"/>
        </w:rPr>
        <w:t xml:space="preserve">_________________/М.А. Опицко/</w:t>
      </w:r>
      <w:r>
        <w:rPr>
          <w:sz w:val="24"/>
          <w:szCs w:val="28"/>
        </w:rPr>
      </w:r>
    </w:p>
    <w:p>
      <w:pPr>
        <w:ind w:firstLine="284"/>
        <w:rPr>
          <w:sz w:val="24"/>
          <w:szCs w:val="28"/>
        </w:rPr>
      </w:pPr>
      <w:r>
        <w:rPr>
          <w:sz w:val="24"/>
          <w:szCs w:val="28"/>
        </w:rPr>
      </w:r>
      <w:r>
        <w:rPr>
          <w:sz w:val="24"/>
          <w:szCs w:val="28"/>
        </w:rPr>
      </w:r>
    </w:p>
    <w:p>
      <w:pPr>
        <w:jc w:val="both"/>
        <w:rPr>
          <w:bCs/>
          <w:sz w:val="24"/>
          <w:szCs w:val="28"/>
        </w:rPr>
      </w:pPr>
      <w:r>
        <w:rPr>
          <w:bCs/>
          <w:sz w:val="24"/>
          <w:szCs w:val="28"/>
        </w:rPr>
        <w:t xml:space="preserve">Специалист управления </w:t>
      </w:r>
      <w:r>
        <w:rPr>
          <w:bCs/>
          <w:sz w:val="24"/>
          <w:szCs w:val="28"/>
        </w:rPr>
      </w:r>
    </w:p>
    <w:p>
      <w:pPr>
        <w:spacing w:after="200"/>
        <w:rPr>
          <w:sz w:val="24"/>
          <w:szCs w:val="28"/>
        </w:rPr>
      </w:pPr>
      <w:r>
        <w:rPr>
          <w:bCs/>
          <w:sz w:val="24"/>
          <w:szCs w:val="28"/>
        </w:rPr>
        <w:t xml:space="preserve">организации пассажирских перевозок</w:t>
      </w:r>
      <w:r>
        <w:rPr>
          <w:bCs/>
          <w:sz w:val="24"/>
          <w:szCs w:val="28"/>
        </w:rPr>
        <w:tab/>
      </w:r>
      <w:r>
        <w:rPr>
          <w:bCs/>
          <w:sz w:val="24"/>
          <w:szCs w:val="28"/>
        </w:rPr>
        <w:tab/>
      </w:r>
      <w:r>
        <w:rPr>
          <w:sz w:val="24"/>
          <w:szCs w:val="28"/>
        </w:rPr>
        <w:t xml:space="preserve">_________________/Е.В. </w:t>
      </w:r>
      <w:r>
        <w:rPr>
          <w:sz w:val="24"/>
          <w:szCs w:val="28"/>
        </w:rPr>
        <w:t xml:space="preserve">Катоманов/</w:t>
      </w:r>
      <w:r>
        <w:rPr>
          <w:sz w:val="24"/>
          <w:szCs w:val="28"/>
        </w:rPr>
      </w:r>
    </w:p>
    <w:sectPr>
      <w:footerReference w:type="default" r:id="rId8"/>
      <w:footnotePr/>
      <w:endnotePr/>
      <w:type w:val="nextPage"/>
      <w:pgSz w:w="11906" w:h="16838" w:orient="portrait"/>
      <w:pgMar w:top="567" w:right="567" w:bottom="567" w:left="1134" w:header="709" w:footer="401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Arial">
    <w:panose1 w:val="020B0604020202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67"/>
    </w:pPr>
    <w:r>
      <w:rPr>
        <w:sz w:val="24"/>
        <w:szCs w:val="20"/>
      </w:rPr>
      <w:t xml:space="preserve">         </w:t>
    </w:r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63" w:default="1">
    <w:name w:val="Normal"/>
    <w:qFormat/>
    <w:pPr>
      <w:spacing w:after="0" w:line="240" w:lineRule="auto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664">
    <w:name w:val="Heading 1"/>
    <w:basedOn w:val="663"/>
    <w:next w:val="663"/>
    <w:link w:val="856"/>
    <w:qFormat/>
    <w:pPr>
      <w:jc w:val="center"/>
      <w:keepNext/>
      <w:outlineLvl w:val="0"/>
    </w:pPr>
    <w:rPr>
      <w:b/>
      <w:bCs/>
      <w:color w:val="000000"/>
    </w:rPr>
  </w:style>
  <w:style w:type="paragraph" w:styleId="665">
    <w:name w:val="Heading 2"/>
    <w:basedOn w:val="663"/>
    <w:next w:val="663"/>
    <w:link w:val="690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666">
    <w:name w:val="Heading 3"/>
    <w:basedOn w:val="663"/>
    <w:next w:val="663"/>
    <w:link w:val="691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67">
    <w:name w:val="Heading 4"/>
    <w:basedOn w:val="663"/>
    <w:next w:val="663"/>
    <w:link w:val="692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68">
    <w:name w:val="Heading 5"/>
    <w:basedOn w:val="663"/>
    <w:next w:val="663"/>
    <w:link w:val="857"/>
    <w:qFormat/>
    <w:pPr>
      <w:jc w:val="center"/>
      <w:keepNext/>
      <w:outlineLvl w:val="4"/>
    </w:pPr>
    <w:rPr>
      <w:b/>
      <w:bCs/>
      <w:i/>
      <w:iCs/>
      <w:sz w:val="24"/>
    </w:rPr>
  </w:style>
  <w:style w:type="paragraph" w:styleId="669">
    <w:name w:val="Heading 6"/>
    <w:basedOn w:val="663"/>
    <w:next w:val="663"/>
    <w:link w:val="69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670">
    <w:name w:val="Heading 7"/>
    <w:basedOn w:val="663"/>
    <w:next w:val="663"/>
    <w:link w:val="695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671">
    <w:name w:val="Heading 8"/>
    <w:basedOn w:val="663"/>
    <w:next w:val="663"/>
    <w:link w:val="696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672">
    <w:name w:val="Heading 9"/>
    <w:basedOn w:val="663"/>
    <w:next w:val="663"/>
    <w:link w:val="697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3" w:default="1">
    <w:name w:val="Default Paragraph Font"/>
    <w:uiPriority w:val="1"/>
    <w:semiHidden/>
    <w:unhideWhenUsed/>
  </w:style>
  <w:style w:type="table" w:styleId="674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75" w:default="1">
    <w:name w:val="No List"/>
    <w:uiPriority w:val="99"/>
    <w:semiHidden/>
    <w:unhideWhenUsed/>
  </w:style>
  <w:style w:type="character" w:styleId="676" w:customStyle="1">
    <w:name w:val="Heading 2 Char"/>
    <w:basedOn w:val="673"/>
    <w:uiPriority w:val="9"/>
    <w:rPr>
      <w:rFonts w:ascii="Arial" w:hAnsi="Arial" w:eastAsia="Arial" w:cs="Arial"/>
      <w:sz w:val="34"/>
    </w:rPr>
  </w:style>
  <w:style w:type="character" w:styleId="677" w:customStyle="1">
    <w:name w:val="Heading 3 Char"/>
    <w:basedOn w:val="673"/>
    <w:uiPriority w:val="9"/>
    <w:rPr>
      <w:rFonts w:ascii="Arial" w:hAnsi="Arial" w:eastAsia="Arial" w:cs="Arial"/>
      <w:sz w:val="30"/>
      <w:szCs w:val="30"/>
    </w:rPr>
  </w:style>
  <w:style w:type="character" w:styleId="678" w:customStyle="1">
    <w:name w:val="Heading 4 Char"/>
    <w:basedOn w:val="673"/>
    <w:uiPriority w:val="9"/>
    <w:rPr>
      <w:rFonts w:ascii="Arial" w:hAnsi="Arial" w:eastAsia="Arial" w:cs="Arial"/>
      <w:b/>
      <w:bCs/>
      <w:sz w:val="26"/>
      <w:szCs w:val="26"/>
    </w:rPr>
  </w:style>
  <w:style w:type="character" w:styleId="679" w:customStyle="1">
    <w:name w:val="Heading 6 Char"/>
    <w:basedOn w:val="673"/>
    <w:uiPriority w:val="9"/>
    <w:rPr>
      <w:rFonts w:ascii="Arial" w:hAnsi="Arial" w:eastAsia="Arial" w:cs="Arial"/>
      <w:b/>
      <w:bCs/>
      <w:sz w:val="22"/>
      <w:szCs w:val="22"/>
    </w:rPr>
  </w:style>
  <w:style w:type="character" w:styleId="680" w:customStyle="1">
    <w:name w:val="Heading 7 Char"/>
    <w:basedOn w:val="673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81" w:customStyle="1">
    <w:name w:val="Heading 8 Char"/>
    <w:basedOn w:val="673"/>
    <w:uiPriority w:val="9"/>
    <w:rPr>
      <w:rFonts w:ascii="Arial" w:hAnsi="Arial" w:eastAsia="Arial" w:cs="Arial"/>
      <w:i/>
      <w:iCs/>
      <w:sz w:val="22"/>
      <w:szCs w:val="22"/>
    </w:rPr>
  </w:style>
  <w:style w:type="character" w:styleId="682" w:customStyle="1">
    <w:name w:val="Heading 9 Char"/>
    <w:basedOn w:val="673"/>
    <w:uiPriority w:val="9"/>
    <w:rPr>
      <w:rFonts w:ascii="Arial" w:hAnsi="Arial" w:eastAsia="Arial" w:cs="Arial"/>
      <w:i/>
      <w:iCs/>
      <w:sz w:val="21"/>
      <w:szCs w:val="21"/>
    </w:rPr>
  </w:style>
  <w:style w:type="character" w:styleId="683" w:customStyle="1">
    <w:name w:val="Title Char"/>
    <w:basedOn w:val="673"/>
    <w:uiPriority w:val="10"/>
    <w:rPr>
      <w:sz w:val="48"/>
      <w:szCs w:val="48"/>
    </w:rPr>
  </w:style>
  <w:style w:type="character" w:styleId="684" w:customStyle="1">
    <w:name w:val="Subtitle Char"/>
    <w:basedOn w:val="673"/>
    <w:uiPriority w:val="11"/>
    <w:rPr>
      <w:sz w:val="24"/>
      <w:szCs w:val="24"/>
    </w:rPr>
  </w:style>
  <w:style w:type="character" w:styleId="685" w:customStyle="1">
    <w:name w:val="Quote Char"/>
    <w:uiPriority w:val="29"/>
    <w:rPr>
      <w:i/>
    </w:rPr>
  </w:style>
  <w:style w:type="character" w:styleId="686" w:customStyle="1">
    <w:name w:val="Intense Quote Char"/>
    <w:uiPriority w:val="30"/>
    <w:rPr>
      <w:i/>
    </w:rPr>
  </w:style>
  <w:style w:type="character" w:styleId="687" w:customStyle="1">
    <w:name w:val="Footnote Text Char"/>
    <w:uiPriority w:val="99"/>
    <w:rPr>
      <w:sz w:val="18"/>
    </w:rPr>
  </w:style>
  <w:style w:type="character" w:styleId="688" w:customStyle="1">
    <w:name w:val="Endnote Text Char"/>
    <w:uiPriority w:val="99"/>
    <w:rPr>
      <w:sz w:val="20"/>
    </w:rPr>
  </w:style>
  <w:style w:type="character" w:styleId="689" w:customStyle="1">
    <w:name w:val="Heading 1 Char"/>
    <w:basedOn w:val="673"/>
    <w:uiPriority w:val="9"/>
    <w:rPr>
      <w:rFonts w:ascii="Arial" w:hAnsi="Arial" w:eastAsia="Arial" w:cs="Arial"/>
      <w:sz w:val="40"/>
      <w:szCs w:val="40"/>
    </w:rPr>
  </w:style>
  <w:style w:type="character" w:styleId="690" w:customStyle="1">
    <w:name w:val="Заголовок 2 Знак"/>
    <w:basedOn w:val="673"/>
    <w:link w:val="665"/>
    <w:uiPriority w:val="9"/>
    <w:rPr>
      <w:rFonts w:ascii="Arial" w:hAnsi="Arial" w:eastAsia="Arial" w:cs="Arial"/>
      <w:sz w:val="34"/>
    </w:rPr>
  </w:style>
  <w:style w:type="character" w:styleId="691" w:customStyle="1">
    <w:name w:val="Заголовок 3 Знак"/>
    <w:basedOn w:val="673"/>
    <w:link w:val="666"/>
    <w:uiPriority w:val="9"/>
    <w:rPr>
      <w:rFonts w:ascii="Arial" w:hAnsi="Arial" w:eastAsia="Arial" w:cs="Arial"/>
      <w:sz w:val="30"/>
      <w:szCs w:val="30"/>
    </w:rPr>
  </w:style>
  <w:style w:type="character" w:styleId="692" w:customStyle="1">
    <w:name w:val="Заголовок 4 Знак"/>
    <w:basedOn w:val="673"/>
    <w:link w:val="667"/>
    <w:uiPriority w:val="9"/>
    <w:rPr>
      <w:rFonts w:ascii="Arial" w:hAnsi="Arial" w:eastAsia="Arial" w:cs="Arial"/>
      <w:b/>
      <w:bCs/>
      <w:sz w:val="26"/>
      <w:szCs w:val="26"/>
    </w:rPr>
  </w:style>
  <w:style w:type="character" w:styleId="693" w:customStyle="1">
    <w:name w:val="Heading 5 Char"/>
    <w:basedOn w:val="673"/>
    <w:uiPriority w:val="9"/>
    <w:rPr>
      <w:rFonts w:ascii="Arial" w:hAnsi="Arial" w:eastAsia="Arial" w:cs="Arial"/>
      <w:b/>
      <w:bCs/>
      <w:sz w:val="24"/>
      <w:szCs w:val="24"/>
    </w:rPr>
  </w:style>
  <w:style w:type="character" w:styleId="694" w:customStyle="1">
    <w:name w:val="Заголовок 6 Знак"/>
    <w:basedOn w:val="673"/>
    <w:link w:val="669"/>
    <w:uiPriority w:val="9"/>
    <w:rPr>
      <w:rFonts w:ascii="Arial" w:hAnsi="Arial" w:eastAsia="Arial" w:cs="Arial"/>
      <w:b/>
      <w:bCs/>
      <w:sz w:val="22"/>
      <w:szCs w:val="22"/>
    </w:rPr>
  </w:style>
  <w:style w:type="character" w:styleId="695" w:customStyle="1">
    <w:name w:val="Заголовок 7 Знак"/>
    <w:basedOn w:val="673"/>
    <w:link w:val="67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96" w:customStyle="1">
    <w:name w:val="Заголовок 8 Знак"/>
    <w:basedOn w:val="673"/>
    <w:link w:val="671"/>
    <w:uiPriority w:val="9"/>
    <w:rPr>
      <w:rFonts w:ascii="Arial" w:hAnsi="Arial" w:eastAsia="Arial" w:cs="Arial"/>
      <w:i/>
      <w:iCs/>
      <w:sz w:val="22"/>
      <w:szCs w:val="22"/>
    </w:rPr>
  </w:style>
  <w:style w:type="character" w:styleId="697" w:customStyle="1">
    <w:name w:val="Заголовок 9 Знак"/>
    <w:basedOn w:val="673"/>
    <w:link w:val="672"/>
    <w:uiPriority w:val="9"/>
    <w:rPr>
      <w:rFonts w:ascii="Arial" w:hAnsi="Arial" w:eastAsia="Arial" w:cs="Arial"/>
      <w:i/>
      <w:iCs/>
      <w:sz w:val="21"/>
      <w:szCs w:val="21"/>
    </w:rPr>
  </w:style>
  <w:style w:type="paragraph" w:styleId="698">
    <w:name w:val="List Paragraph"/>
    <w:basedOn w:val="663"/>
    <w:uiPriority w:val="34"/>
    <w:qFormat/>
    <w:pPr>
      <w:contextualSpacing/>
      <w:ind w:left="720"/>
    </w:pPr>
  </w:style>
  <w:style w:type="paragraph" w:styleId="699">
    <w:name w:val="No Spacing"/>
    <w:uiPriority w:val="1"/>
    <w:qFormat/>
    <w:pPr>
      <w:spacing w:after="0" w:line="240" w:lineRule="auto"/>
    </w:pPr>
  </w:style>
  <w:style w:type="paragraph" w:styleId="700">
    <w:name w:val="Title"/>
    <w:basedOn w:val="663"/>
    <w:next w:val="663"/>
    <w:link w:val="701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01" w:customStyle="1">
    <w:name w:val="Заголовок Знак"/>
    <w:basedOn w:val="673"/>
    <w:link w:val="700"/>
    <w:uiPriority w:val="10"/>
    <w:rPr>
      <w:sz w:val="48"/>
      <w:szCs w:val="48"/>
    </w:rPr>
  </w:style>
  <w:style w:type="paragraph" w:styleId="702">
    <w:name w:val="Subtitle"/>
    <w:basedOn w:val="663"/>
    <w:next w:val="663"/>
    <w:link w:val="703"/>
    <w:uiPriority w:val="11"/>
    <w:qFormat/>
    <w:pPr>
      <w:spacing w:before="200" w:after="200"/>
    </w:pPr>
    <w:rPr>
      <w:sz w:val="24"/>
    </w:rPr>
  </w:style>
  <w:style w:type="character" w:styleId="703" w:customStyle="1">
    <w:name w:val="Подзаголовок Знак"/>
    <w:basedOn w:val="673"/>
    <w:link w:val="702"/>
    <w:uiPriority w:val="11"/>
    <w:rPr>
      <w:sz w:val="24"/>
      <w:szCs w:val="24"/>
    </w:rPr>
  </w:style>
  <w:style w:type="paragraph" w:styleId="704">
    <w:name w:val="Quote"/>
    <w:basedOn w:val="663"/>
    <w:next w:val="663"/>
    <w:link w:val="705"/>
    <w:uiPriority w:val="29"/>
    <w:qFormat/>
    <w:pPr>
      <w:ind w:left="720" w:right="720"/>
    </w:pPr>
    <w:rPr>
      <w:i/>
    </w:rPr>
  </w:style>
  <w:style w:type="character" w:styleId="705" w:customStyle="1">
    <w:name w:val="Цитата 2 Знак"/>
    <w:link w:val="704"/>
    <w:uiPriority w:val="29"/>
    <w:rPr>
      <w:i/>
    </w:rPr>
  </w:style>
  <w:style w:type="paragraph" w:styleId="706">
    <w:name w:val="Intense Quote"/>
    <w:basedOn w:val="663"/>
    <w:next w:val="663"/>
    <w:link w:val="707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7" w:customStyle="1">
    <w:name w:val="Выделенная цитата Знак"/>
    <w:link w:val="706"/>
    <w:uiPriority w:val="30"/>
    <w:rPr>
      <w:i/>
    </w:rPr>
  </w:style>
  <w:style w:type="character" w:styleId="708" w:customStyle="1">
    <w:name w:val="Header Char"/>
    <w:basedOn w:val="673"/>
    <w:uiPriority w:val="99"/>
  </w:style>
  <w:style w:type="character" w:styleId="709" w:customStyle="1">
    <w:name w:val="Footer Char"/>
    <w:basedOn w:val="673"/>
    <w:uiPriority w:val="99"/>
  </w:style>
  <w:style w:type="paragraph" w:styleId="710">
    <w:name w:val="Caption"/>
    <w:basedOn w:val="663"/>
    <w:next w:val="663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11" w:customStyle="1">
    <w:name w:val="Caption Char"/>
    <w:uiPriority w:val="99"/>
  </w:style>
  <w:style w:type="table" w:styleId="712">
    <w:name w:val="Table Grid"/>
    <w:basedOn w:val="674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table" w:styleId="713" w:customStyle="1">
    <w:name w:val="Table Grid Light"/>
    <w:basedOn w:val="674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714">
    <w:name w:val="Plain Table 1"/>
    <w:basedOn w:val="674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5">
    <w:name w:val="Plain Table 2"/>
    <w:basedOn w:val="674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6">
    <w:name w:val="Plain Table 3"/>
    <w:basedOn w:val="67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7">
    <w:name w:val="Plain Table 4"/>
    <w:basedOn w:val="67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8">
    <w:name w:val="Plain Table 5"/>
    <w:basedOn w:val="67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9">
    <w:name w:val="Grid Table 1 Light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0" w:customStyle="1">
    <w:name w:val="Grid Table 1 Light - Accent 1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1" w:customStyle="1">
    <w:name w:val="Grid Table 1 Light - Accent 2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2" w:customStyle="1">
    <w:name w:val="Grid Table 1 Light - Accent 3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3" w:customStyle="1">
    <w:name w:val="Grid Table 1 Light - Accent 4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4" w:customStyle="1">
    <w:name w:val="Grid Table 1 Light - Accent 5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5" w:customStyle="1">
    <w:name w:val="Grid Table 1 Light - Accent 6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6">
    <w:name w:val="Grid Table 2"/>
    <w:basedOn w:val="67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 w:customStyle="1">
    <w:name w:val="Grid Table 2 - Accent 1"/>
    <w:basedOn w:val="67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 w:customStyle="1">
    <w:name w:val="Grid Table 2 - Accent 2"/>
    <w:basedOn w:val="67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 w:customStyle="1">
    <w:name w:val="Grid Table 2 - Accent 3"/>
    <w:basedOn w:val="67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 w:customStyle="1">
    <w:name w:val="Grid Table 2 - Accent 4"/>
    <w:basedOn w:val="67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 w:customStyle="1">
    <w:name w:val="Grid Table 2 - Accent 5"/>
    <w:basedOn w:val="67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 w:customStyle="1">
    <w:name w:val="Grid Table 2 - Accent 6"/>
    <w:basedOn w:val="67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>
    <w:name w:val="Grid Table 3"/>
    <w:basedOn w:val="67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 w:customStyle="1">
    <w:name w:val="Grid Table 3 - Accent 1"/>
    <w:basedOn w:val="67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 w:customStyle="1">
    <w:name w:val="Grid Table 3 - Accent 2"/>
    <w:basedOn w:val="67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 w:customStyle="1">
    <w:name w:val="Grid Table 3 - Accent 3"/>
    <w:basedOn w:val="67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 w:customStyle="1">
    <w:name w:val="Grid Table 3 - Accent 4"/>
    <w:basedOn w:val="67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 w:customStyle="1">
    <w:name w:val="Grid Table 3 - Accent 5"/>
    <w:basedOn w:val="67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 w:customStyle="1">
    <w:name w:val="Grid Table 3 - Accent 6"/>
    <w:basedOn w:val="67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4"/>
    <w:basedOn w:val="674"/>
    <w:uiPriority w:val="5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41" w:customStyle="1">
    <w:name w:val="Grid Table 4 - Accent 1"/>
    <w:basedOn w:val="674"/>
    <w:uiPriority w:val="5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742" w:customStyle="1">
    <w:name w:val="Grid Table 4 - Accent 2"/>
    <w:basedOn w:val="674"/>
    <w:uiPriority w:val="5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743" w:customStyle="1">
    <w:name w:val="Grid Table 4 - Accent 3"/>
    <w:basedOn w:val="674"/>
    <w:uiPriority w:val="5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744" w:customStyle="1">
    <w:name w:val="Grid Table 4 - Accent 4"/>
    <w:basedOn w:val="674"/>
    <w:uiPriority w:val="5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745" w:customStyle="1">
    <w:name w:val="Grid Table 4 - Accent 5"/>
    <w:basedOn w:val="674"/>
    <w:uiPriority w:val="5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746" w:customStyle="1">
    <w:name w:val="Grid Table 4 - Accent 6"/>
    <w:basedOn w:val="674"/>
    <w:uiPriority w:val="5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747">
    <w:name w:val="Grid Table 5 Dark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48" w:customStyle="1">
    <w:name w:val="Grid Table 5 Dark- Accent 1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749" w:customStyle="1">
    <w:name w:val="Grid Table 5 Dark - Accent 2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750" w:customStyle="1">
    <w:name w:val="Grid Table 5 Dark - Accent 3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751" w:customStyle="1">
    <w:name w:val="Grid Table 5 Dark- Accent 4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752" w:customStyle="1">
    <w:name w:val="Grid Table 5 Dark - Accent 5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753" w:customStyle="1">
    <w:name w:val="Grid Table 5 Dark - Accent 6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754">
    <w:name w:val="Grid Table 6 Colorful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55" w:customStyle="1">
    <w:name w:val="Grid Table 6 Colorful - Accent 1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756" w:customStyle="1">
    <w:name w:val="Grid Table 6 Colorful - Accent 2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757" w:customStyle="1">
    <w:name w:val="Grid Table 6 Colorful - Accent 3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758" w:customStyle="1">
    <w:name w:val="Grid Table 6 Colorful - Accent 4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759" w:customStyle="1">
    <w:name w:val="Grid Table 6 Colorful - Accent 5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60" w:customStyle="1">
    <w:name w:val="Grid Table 6 Colorful - Accent 6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61">
    <w:name w:val="Grid Table 7 Colorful"/>
    <w:basedOn w:val="67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7F7F7F" w:themeColor="tex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62" w:customStyle="1">
    <w:name w:val="Grid Table 7 Colorful - Accent 1"/>
    <w:basedOn w:val="67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A6BFDD" w:themeColor="accen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A6BFDD" w:themeColor="accen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63" w:customStyle="1">
    <w:name w:val="Grid Table 7 Colorful - Accent 2"/>
    <w:basedOn w:val="67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D99695" w:themeColor="accent2" w:themeTint="97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0" w:space="0"/>
          <w:left w:val="single" w:color="D99695" w:themeColor="accent2" w:themeTint="97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64" w:customStyle="1">
    <w:name w:val="Grid Table 7 Colorful - Accent 3"/>
    <w:basedOn w:val="67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9ABB59" w:themeColor="accent3" w:themeTint="FE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0" w:space="0"/>
          <w:left w:val="single" w:color="9ABB59" w:themeColor="accent3" w:themeTint="FE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65" w:customStyle="1">
    <w:name w:val="Grid Table 7 Colorful - Accent 4"/>
    <w:basedOn w:val="67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B2A1C6" w:themeColor="accent4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B2A1C6" w:themeColor="accent4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66" w:customStyle="1">
    <w:name w:val="Grid Table 7 Colorful - Accent 5"/>
    <w:basedOn w:val="67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99D0DE" w:themeColor="accent5" w:themeTint="9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0" w:space="0"/>
          <w:left w:val="single" w:color="99D0DE" w:themeColor="accent5" w:themeTint="9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67" w:customStyle="1">
    <w:name w:val="Grid Table 7 Colorful - Accent 6"/>
    <w:basedOn w:val="67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FAC396" w:themeColor="accent6" w:themeTint="9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0" w:space="0"/>
          <w:left w:val="single" w:color="FAC396" w:themeColor="accent6" w:themeTint="9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768">
    <w:name w:val="List Table 1 Light"/>
    <w:basedOn w:val="67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 w:customStyle="1">
    <w:name w:val="List Table 1 Light - Accent 1"/>
    <w:basedOn w:val="67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 w:customStyle="1">
    <w:name w:val="List Table 1 Light - Accent 2"/>
    <w:basedOn w:val="67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 w:customStyle="1">
    <w:name w:val="List Table 1 Light - Accent 3"/>
    <w:basedOn w:val="67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 w:customStyle="1">
    <w:name w:val="List Table 1 Light - Accent 4"/>
    <w:basedOn w:val="67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 w:customStyle="1">
    <w:name w:val="List Table 1 Light - Accent 5"/>
    <w:basedOn w:val="67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4" w:customStyle="1">
    <w:name w:val="List Table 1 Light - Accent 6"/>
    <w:basedOn w:val="67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5">
    <w:name w:val="List Table 2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776" w:customStyle="1">
    <w:name w:val="List Table 2 - Accent 1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777" w:customStyle="1">
    <w:name w:val="List Table 2 - Accent 2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778" w:customStyle="1">
    <w:name w:val="List Table 2 - Accent 3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779" w:customStyle="1">
    <w:name w:val="List Table 2 - Accent 4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780" w:customStyle="1">
    <w:name w:val="List Table 2 - Accent 5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781" w:customStyle="1">
    <w:name w:val="List Table 2 - Accent 6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782">
    <w:name w:val="List Table 3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 w:customStyle="1">
    <w:name w:val="List Table 3 - Accent 1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 w:customStyle="1">
    <w:name w:val="List Table 3 - Accent 2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 w:customStyle="1">
    <w:name w:val="List Table 3 - Accent 3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 w:customStyle="1">
    <w:name w:val="List Table 3 - Accent 4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 w:customStyle="1">
    <w:name w:val="List Table 3 - Accent 5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 w:customStyle="1">
    <w:name w:val="List Table 3 - Accent 6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>
    <w:name w:val="List Table 4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 w:customStyle="1">
    <w:name w:val="List Table 4 - Accent 1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 w:customStyle="1">
    <w:name w:val="List Table 4 - Accent 2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 w:customStyle="1">
    <w:name w:val="List Table 4 - Accent 3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 w:customStyle="1">
    <w:name w:val="List Table 4 - Accent 4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4" w:customStyle="1">
    <w:name w:val="List Table 4 - Accent 5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5" w:customStyle="1">
    <w:name w:val="List Table 4 - Accent 6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6">
    <w:name w:val="List Table 5 Dark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7" w:customStyle="1">
    <w:name w:val="List Table 5 Dark - Accent 1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8" w:customStyle="1">
    <w:name w:val="List Table 5 Dark - Accent 2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9" w:customStyle="1">
    <w:name w:val="List Table 5 Dark - Accent 3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0" w:customStyle="1">
    <w:name w:val="List Table 5 Dark - Accent 4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1" w:customStyle="1">
    <w:name w:val="List Table 5 Dark - Accent 5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2" w:customStyle="1">
    <w:name w:val="List Table 5 Dark - Accent 6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3">
    <w:name w:val="List Table 6 Colorful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04" w:customStyle="1">
    <w:name w:val="List Table 6 Colorful - Accent 1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4" w:space="0"/>
        <w:bottom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805" w:customStyle="1">
    <w:name w:val="List Table 6 Colorful - Accent 2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bottom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806" w:customStyle="1">
    <w:name w:val="List Table 6 Colorful - Accent 3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4" w:space="0"/>
        <w:bottom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807" w:customStyle="1">
    <w:name w:val="List Table 6 Colorful - Accent 4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bottom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808" w:customStyle="1">
    <w:name w:val="List Table 6 Colorful - Accent 5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4" w:space="0"/>
        <w:bottom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809" w:customStyle="1">
    <w:name w:val="List Table 6 Colorful - Accent 6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4" w:space="0"/>
        <w:bottom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810">
    <w:name w:val="List Table 7 Colorful"/>
    <w:basedOn w:val="67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7F7F7F" w:themeColor="text1" w:themeTint="80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0" w:space="0"/>
          <w:left w:val="single" w:color="7F7F7F" w:themeColor="text1" w:themeTint="80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1" w:customStyle="1">
    <w:name w:val="List Table 7 Colorful - Accent 1"/>
    <w:basedOn w:val="67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4F81BD" w:themeColor="accent1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0" w:space="0"/>
          <w:left w:val="single" w:color="4F81BD" w:themeColor="accent1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2" w:customStyle="1">
    <w:name w:val="List Table 7 Colorful - Accent 2"/>
    <w:basedOn w:val="67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D99695" w:themeColor="accent2" w:themeTint="97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0" w:space="0"/>
          <w:left w:val="single" w:color="D99695" w:themeColor="accent2" w:themeTint="97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3" w:customStyle="1">
    <w:name w:val="List Table 7 Colorful - Accent 3"/>
    <w:basedOn w:val="67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C3D69B" w:themeColor="accent3" w:themeTint="98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0" w:space="0"/>
          <w:left w:val="single" w:color="C3D69B" w:themeColor="accent3" w:themeTint="98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4" w:customStyle="1">
    <w:name w:val="List Table 7 Colorful - Accent 4"/>
    <w:basedOn w:val="67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B2A1C6" w:themeColor="accent4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B2A1C6" w:themeColor="accent4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5" w:customStyle="1">
    <w:name w:val="List Table 7 Colorful - Accent 5"/>
    <w:basedOn w:val="67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92CCDC" w:themeColor="accent5" w:themeTint="9A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0" w:space="0"/>
          <w:left w:val="single" w:color="92CCDC" w:themeColor="accent5" w:themeTint="9A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6" w:customStyle="1">
    <w:name w:val="List Table 7 Colorful - Accent 6"/>
    <w:basedOn w:val="67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0" w:space="0"/>
          <w:left w:val="none" w:color="000000" w:sz="0" w:space="0"/>
          <w:bottom w:val="none" w:color="000000" w:sz="0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0" w:space="0"/>
          <w:left w:val="none" w:color="000000" w:sz="0" w:space="0"/>
          <w:bottom w:val="single" w:color="FAC090" w:themeColor="accent6" w:themeTint="98" w:sz="4" w:space="0"/>
          <w:right w:val="none" w:color="000000" w:sz="0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0" w:space="0"/>
          <w:left w:val="single" w:color="FAC090" w:themeColor="accent6" w:themeTint="98" w:sz="4" w:space="0"/>
          <w:bottom w:val="none" w:color="000000" w:sz="0" w:space="0"/>
          <w:right w:val="none" w:color="000000" w:sz="0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0" w:space="0"/>
          <w:bottom w:val="none" w:color="000000" w:sz="0" w:space="0"/>
          <w:right w:val="none" w:color="000000" w:sz="0" w:space="0"/>
        </w:tcBorders>
      </w:tcPr>
    </w:tblStylePr>
  </w:style>
  <w:style w:type="table" w:styleId="817" w:customStyle="1">
    <w:name w:val="Lined - Accent"/>
    <w:basedOn w:val="67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18" w:customStyle="1">
    <w:name w:val="Lined - Accent 1"/>
    <w:basedOn w:val="67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19" w:customStyle="1">
    <w:name w:val="Lined - Accent 2"/>
    <w:basedOn w:val="67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20" w:customStyle="1">
    <w:name w:val="Lined - Accent 3"/>
    <w:basedOn w:val="67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21" w:customStyle="1">
    <w:name w:val="Lined - Accent 4"/>
    <w:basedOn w:val="67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22" w:customStyle="1">
    <w:name w:val="Lined - Accent 5"/>
    <w:basedOn w:val="67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23" w:customStyle="1">
    <w:name w:val="Lined - Accent 6"/>
    <w:basedOn w:val="67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24" w:customStyle="1">
    <w:name w:val="Bordered &amp; Lined - Accent"/>
    <w:basedOn w:val="67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25" w:customStyle="1">
    <w:name w:val="Bordered &amp; Lined - Accent 1"/>
    <w:basedOn w:val="67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26" w:customStyle="1">
    <w:name w:val="Bordered &amp; Lined - Accent 2"/>
    <w:basedOn w:val="67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27" w:customStyle="1">
    <w:name w:val="Bordered &amp; Lined - Accent 3"/>
    <w:basedOn w:val="67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28" w:customStyle="1">
    <w:name w:val="Bordered &amp; Lined - Accent 4"/>
    <w:basedOn w:val="67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29" w:customStyle="1">
    <w:name w:val="Bordered &amp; Lined - Accent 5"/>
    <w:basedOn w:val="67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30" w:customStyle="1">
    <w:name w:val="Bordered &amp; Lined - Accent 6"/>
    <w:basedOn w:val="67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31" w:customStyle="1">
    <w:name w:val="Bordered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32" w:customStyle="1">
    <w:name w:val="Bordered - Accent 1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833" w:customStyle="1">
    <w:name w:val="Bordered - Accent 2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834" w:customStyle="1">
    <w:name w:val="Bordered - Accent 3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835" w:customStyle="1">
    <w:name w:val="Bordered - Accent 4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836" w:customStyle="1">
    <w:name w:val="Bordered - Accent 5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837" w:customStyle="1">
    <w:name w:val="Bordered - Accent 6"/>
    <w:basedOn w:val="67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character" w:styleId="838">
    <w:name w:val="Hyperlink"/>
    <w:uiPriority w:val="99"/>
    <w:unhideWhenUsed/>
    <w:rPr>
      <w:color w:val="0000ff" w:themeColor="hyperlink"/>
      <w:u w:val="single"/>
    </w:rPr>
  </w:style>
  <w:style w:type="paragraph" w:styleId="839">
    <w:name w:val="footnote text"/>
    <w:basedOn w:val="663"/>
    <w:link w:val="840"/>
    <w:uiPriority w:val="99"/>
    <w:semiHidden/>
    <w:unhideWhenUsed/>
    <w:pPr>
      <w:spacing w:after="40"/>
    </w:pPr>
    <w:rPr>
      <w:sz w:val="18"/>
    </w:rPr>
  </w:style>
  <w:style w:type="character" w:styleId="840" w:customStyle="1">
    <w:name w:val="Текст сноски Знак"/>
    <w:link w:val="839"/>
    <w:uiPriority w:val="99"/>
    <w:rPr>
      <w:sz w:val="18"/>
    </w:rPr>
  </w:style>
  <w:style w:type="character" w:styleId="841">
    <w:name w:val="footnote reference"/>
    <w:basedOn w:val="673"/>
    <w:uiPriority w:val="99"/>
    <w:unhideWhenUsed/>
    <w:rPr>
      <w:vertAlign w:val="superscript"/>
    </w:rPr>
  </w:style>
  <w:style w:type="paragraph" w:styleId="842">
    <w:name w:val="endnote text"/>
    <w:basedOn w:val="663"/>
    <w:link w:val="843"/>
    <w:uiPriority w:val="99"/>
    <w:semiHidden/>
    <w:unhideWhenUsed/>
    <w:rPr>
      <w:sz w:val="20"/>
    </w:rPr>
  </w:style>
  <w:style w:type="character" w:styleId="843" w:customStyle="1">
    <w:name w:val="Текст концевой сноски Знак"/>
    <w:link w:val="842"/>
    <w:uiPriority w:val="99"/>
    <w:rPr>
      <w:sz w:val="20"/>
    </w:rPr>
  </w:style>
  <w:style w:type="character" w:styleId="844">
    <w:name w:val="endnote reference"/>
    <w:basedOn w:val="673"/>
    <w:uiPriority w:val="99"/>
    <w:semiHidden/>
    <w:unhideWhenUsed/>
    <w:rPr>
      <w:vertAlign w:val="superscript"/>
    </w:rPr>
  </w:style>
  <w:style w:type="paragraph" w:styleId="845">
    <w:name w:val="toc 1"/>
    <w:basedOn w:val="663"/>
    <w:next w:val="663"/>
    <w:uiPriority w:val="39"/>
    <w:unhideWhenUsed/>
    <w:pPr>
      <w:spacing w:after="57"/>
    </w:pPr>
  </w:style>
  <w:style w:type="paragraph" w:styleId="846">
    <w:name w:val="toc 2"/>
    <w:basedOn w:val="663"/>
    <w:next w:val="663"/>
    <w:uiPriority w:val="39"/>
    <w:unhideWhenUsed/>
    <w:pPr>
      <w:ind w:left="283"/>
      <w:spacing w:after="57"/>
    </w:pPr>
  </w:style>
  <w:style w:type="paragraph" w:styleId="847">
    <w:name w:val="toc 3"/>
    <w:basedOn w:val="663"/>
    <w:next w:val="663"/>
    <w:uiPriority w:val="39"/>
    <w:unhideWhenUsed/>
    <w:pPr>
      <w:ind w:left="567"/>
      <w:spacing w:after="57"/>
    </w:pPr>
  </w:style>
  <w:style w:type="paragraph" w:styleId="848">
    <w:name w:val="toc 4"/>
    <w:basedOn w:val="663"/>
    <w:next w:val="663"/>
    <w:uiPriority w:val="39"/>
    <w:unhideWhenUsed/>
    <w:pPr>
      <w:ind w:left="850"/>
      <w:spacing w:after="57"/>
    </w:pPr>
  </w:style>
  <w:style w:type="paragraph" w:styleId="849">
    <w:name w:val="toc 5"/>
    <w:basedOn w:val="663"/>
    <w:next w:val="663"/>
    <w:uiPriority w:val="39"/>
    <w:unhideWhenUsed/>
    <w:pPr>
      <w:ind w:left="1134"/>
      <w:spacing w:after="57"/>
    </w:pPr>
  </w:style>
  <w:style w:type="paragraph" w:styleId="850">
    <w:name w:val="toc 6"/>
    <w:basedOn w:val="663"/>
    <w:next w:val="663"/>
    <w:uiPriority w:val="39"/>
    <w:unhideWhenUsed/>
    <w:pPr>
      <w:ind w:left="1417"/>
      <w:spacing w:after="57"/>
    </w:pPr>
  </w:style>
  <w:style w:type="paragraph" w:styleId="851">
    <w:name w:val="toc 7"/>
    <w:basedOn w:val="663"/>
    <w:next w:val="663"/>
    <w:uiPriority w:val="39"/>
    <w:unhideWhenUsed/>
    <w:pPr>
      <w:ind w:left="1701"/>
      <w:spacing w:after="57"/>
    </w:pPr>
  </w:style>
  <w:style w:type="paragraph" w:styleId="852">
    <w:name w:val="toc 8"/>
    <w:basedOn w:val="663"/>
    <w:next w:val="663"/>
    <w:uiPriority w:val="39"/>
    <w:unhideWhenUsed/>
    <w:pPr>
      <w:ind w:left="1984"/>
      <w:spacing w:after="57"/>
    </w:pPr>
  </w:style>
  <w:style w:type="paragraph" w:styleId="853">
    <w:name w:val="toc 9"/>
    <w:basedOn w:val="663"/>
    <w:next w:val="663"/>
    <w:uiPriority w:val="39"/>
    <w:unhideWhenUsed/>
    <w:pPr>
      <w:ind w:left="2268"/>
      <w:spacing w:after="57"/>
    </w:pPr>
  </w:style>
  <w:style w:type="paragraph" w:styleId="854">
    <w:name w:val="TOC Heading"/>
    <w:uiPriority w:val="39"/>
    <w:unhideWhenUsed/>
  </w:style>
  <w:style w:type="paragraph" w:styleId="855">
    <w:name w:val="table of figures"/>
    <w:basedOn w:val="663"/>
    <w:next w:val="663"/>
    <w:uiPriority w:val="99"/>
    <w:unhideWhenUsed/>
  </w:style>
  <w:style w:type="character" w:styleId="856" w:customStyle="1">
    <w:name w:val="Заголовок 1 Знак"/>
    <w:basedOn w:val="673"/>
    <w:link w:val="664"/>
    <w:rPr>
      <w:rFonts w:ascii="Times New Roman" w:hAnsi="Times New Roman" w:eastAsia="Times New Roman" w:cs="Times New Roman"/>
      <w:b/>
      <w:bCs/>
      <w:color w:val="000000"/>
      <w:sz w:val="28"/>
      <w:szCs w:val="24"/>
      <w:lang w:eastAsia="ru-RU"/>
    </w:rPr>
  </w:style>
  <w:style w:type="character" w:styleId="857" w:customStyle="1">
    <w:name w:val="Заголовок 5 Знак"/>
    <w:basedOn w:val="673"/>
    <w:link w:val="668"/>
    <w:rPr>
      <w:rFonts w:ascii="Times New Roman" w:hAnsi="Times New Roman" w:eastAsia="Times New Roman" w:cs="Times New Roman"/>
      <w:b/>
      <w:bCs/>
      <w:i/>
      <w:iCs/>
      <w:sz w:val="24"/>
      <w:szCs w:val="24"/>
      <w:lang w:eastAsia="ru-RU"/>
    </w:rPr>
  </w:style>
  <w:style w:type="paragraph" w:styleId="858">
    <w:name w:val="Body Text"/>
    <w:basedOn w:val="663"/>
    <w:link w:val="859"/>
    <w:semiHidden/>
    <w:pPr>
      <w:jc w:val="center"/>
    </w:pPr>
    <w:rPr>
      <w:szCs w:val="20"/>
    </w:rPr>
  </w:style>
  <w:style w:type="character" w:styleId="859" w:customStyle="1">
    <w:name w:val="Основной текст Знак"/>
    <w:basedOn w:val="673"/>
    <w:link w:val="858"/>
    <w:semiHidden/>
    <w:rPr>
      <w:rFonts w:ascii="Times New Roman" w:hAnsi="Times New Roman" w:eastAsia="Times New Roman" w:cs="Times New Roman"/>
      <w:sz w:val="28"/>
      <w:szCs w:val="20"/>
      <w:lang w:eastAsia="ru-RU"/>
    </w:rPr>
  </w:style>
  <w:style w:type="paragraph" w:styleId="860">
    <w:name w:val="Body Text Indent 2"/>
    <w:basedOn w:val="663"/>
    <w:link w:val="861"/>
    <w:semiHidden/>
    <w:pPr>
      <w:ind w:left="5014"/>
      <w:jc w:val="both"/>
    </w:pPr>
  </w:style>
  <w:style w:type="character" w:styleId="861" w:customStyle="1">
    <w:name w:val="Основной текст с отступом 2 Знак"/>
    <w:basedOn w:val="673"/>
    <w:link w:val="860"/>
    <w:semiHidden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862">
    <w:name w:val="Balloon Text"/>
    <w:basedOn w:val="663"/>
    <w:link w:val="863"/>
    <w:uiPriority w:val="99"/>
    <w:semiHidden/>
    <w:unhideWhenUsed/>
    <w:rPr>
      <w:rFonts w:ascii="Tahoma" w:hAnsi="Tahoma" w:cs="Tahoma"/>
      <w:sz w:val="16"/>
      <w:szCs w:val="16"/>
    </w:rPr>
  </w:style>
  <w:style w:type="character" w:styleId="863" w:customStyle="1">
    <w:name w:val="Текст выноски Знак"/>
    <w:basedOn w:val="673"/>
    <w:link w:val="862"/>
    <w:uiPriority w:val="99"/>
    <w:semiHidden/>
    <w:rPr>
      <w:rFonts w:ascii="Tahoma" w:hAnsi="Tahoma" w:eastAsia="Times New Roman" w:cs="Tahoma"/>
      <w:sz w:val="16"/>
      <w:szCs w:val="16"/>
      <w:lang w:eastAsia="ru-RU"/>
    </w:rPr>
  </w:style>
  <w:style w:type="table" w:styleId="864" w:customStyle="1">
    <w:name w:val="Сетка таблицы1"/>
    <w:basedOn w:val="674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865">
    <w:name w:val="Header"/>
    <w:basedOn w:val="663"/>
    <w:link w:val="866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866" w:customStyle="1">
    <w:name w:val="Верхний колонтитул Знак"/>
    <w:basedOn w:val="673"/>
    <w:link w:val="865"/>
    <w:uiPriority w:val="99"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867">
    <w:name w:val="Footer"/>
    <w:basedOn w:val="663"/>
    <w:link w:val="868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868" w:customStyle="1">
    <w:name w:val="Нижний колонтитул Знак"/>
    <w:basedOn w:val="673"/>
    <w:link w:val="867"/>
    <w:uiPriority w:val="99"/>
    <w:rPr>
      <w:rFonts w:ascii="Times New Roman" w:hAnsi="Times New Roman" w:eastAsia="Times New Roman" w:cs="Times New Roman"/>
      <w:sz w:val="28"/>
      <w:szCs w:val="24"/>
      <w:lang w:eastAsia="ru-RU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footer" Target="footer1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АГНОиПНО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Лапов Евгений Витальевич</dc:creator>
  <cp:revision>23</cp:revision>
  <dcterms:created xsi:type="dcterms:W3CDTF">2022-10-14T04:14:00Z</dcterms:created>
  <dcterms:modified xsi:type="dcterms:W3CDTF">2025-05-21T10:55:08Z</dcterms:modified>
</cp:coreProperties>
</file>