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9F" w:rsidRDefault="00A7546C">
      <w:pPr>
        <w:jc w:val="center"/>
        <w:rPr>
          <w:b/>
          <w:sz w:val="28"/>
        </w:rPr>
      </w:pPr>
      <w:r>
        <w:rPr>
          <w:b/>
          <w:sz w:val="28"/>
        </w:rPr>
        <w:t>Расписание межмуниципального маршрута регулярных перевозок пригородного сообщения</w:t>
      </w:r>
    </w:p>
    <w:p w:rsidR="00AE419F" w:rsidRDefault="00A7546C">
      <w:pPr>
        <w:jc w:val="center"/>
        <w:rPr>
          <w:b/>
          <w:sz w:val="28"/>
        </w:rPr>
      </w:pPr>
      <w:r>
        <w:rPr>
          <w:b/>
          <w:sz w:val="28"/>
        </w:rPr>
        <w:t>№716д/б «Демакова(Общественный торговый центр)- Горки Академпарка-с/о «Ключи-3»(им.Болдырева)</w:t>
      </w:r>
    </w:p>
    <w:tbl>
      <w:tblPr>
        <w:tblStyle w:val="af9"/>
        <w:tblW w:w="15701" w:type="dxa"/>
        <w:tblLayout w:type="fixed"/>
        <w:tblLook w:val="04A0" w:firstRow="1" w:lastRow="0" w:firstColumn="1" w:lastColumn="0" w:noHBand="0" w:noVBand="1"/>
      </w:tblPr>
      <w:tblGrid>
        <w:gridCol w:w="1226"/>
        <w:gridCol w:w="1780"/>
        <w:gridCol w:w="1780"/>
        <w:gridCol w:w="1559"/>
        <w:gridCol w:w="1560"/>
        <w:gridCol w:w="1984"/>
        <w:gridCol w:w="1985"/>
        <w:gridCol w:w="1913"/>
        <w:gridCol w:w="1914"/>
      </w:tblGrid>
      <w:tr w:rsidR="00AE419F">
        <w:tc>
          <w:tcPr>
            <w:tcW w:w="1226" w:type="dxa"/>
            <w:vMerge w:val="restart"/>
          </w:tcPr>
          <w:p w:rsidR="00AE419F" w:rsidRDefault="00A7546C">
            <w:r>
              <w:rPr>
                <w:b/>
              </w:rPr>
              <w:t>№</w:t>
            </w:r>
            <w:r>
              <w:t xml:space="preserve"> выхода автобуса</w:t>
            </w:r>
          </w:p>
        </w:tc>
        <w:tc>
          <w:tcPr>
            <w:tcW w:w="14475" w:type="dxa"/>
            <w:gridSpan w:val="8"/>
          </w:tcPr>
          <w:p w:rsidR="00AE419F" w:rsidRDefault="00A7546C">
            <w:pPr>
              <w:jc w:val="center"/>
              <w:rPr>
                <w:b/>
              </w:rPr>
            </w:pPr>
            <w:r>
              <w:rPr>
                <w:b/>
              </w:rPr>
              <w:t>Время следования (час-мин)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rPr>
                <w:b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Ул.Демакова</w:t>
            </w:r>
          </w:p>
        </w:tc>
        <w:tc>
          <w:tcPr>
            <w:tcW w:w="3119" w:type="dxa"/>
            <w:gridSpan w:val="2"/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Горки Академпарка</w:t>
            </w:r>
          </w:p>
        </w:tc>
        <w:tc>
          <w:tcPr>
            <w:tcW w:w="3969" w:type="dxa"/>
            <w:gridSpan w:val="2"/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с/о «Ключи 3» </w:t>
            </w:r>
          </w:p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(Болдырева)</w:t>
            </w:r>
          </w:p>
        </w:tc>
        <w:tc>
          <w:tcPr>
            <w:tcW w:w="3827" w:type="dxa"/>
            <w:gridSpan w:val="2"/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Горки Академпарка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rPr>
                <w:b/>
              </w:rPr>
            </w:pPr>
          </w:p>
        </w:tc>
        <w:tc>
          <w:tcPr>
            <w:tcW w:w="1780" w:type="dxa"/>
          </w:tcPr>
          <w:p w:rsidR="00AE419F" w:rsidRDefault="00A7546C">
            <w:r>
              <w:t xml:space="preserve">Прибытие </w:t>
            </w:r>
          </w:p>
        </w:tc>
        <w:tc>
          <w:tcPr>
            <w:tcW w:w="1780" w:type="dxa"/>
          </w:tcPr>
          <w:p w:rsidR="00AE419F" w:rsidRDefault="00A7546C">
            <w:r>
              <w:t>Отправление</w:t>
            </w:r>
          </w:p>
        </w:tc>
        <w:tc>
          <w:tcPr>
            <w:tcW w:w="1559" w:type="dxa"/>
          </w:tcPr>
          <w:p w:rsidR="00AE419F" w:rsidRDefault="00A7546C">
            <w:r>
              <w:t>Прибытие</w:t>
            </w:r>
          </w:p>
        </w:tc>
        <w:tc>
          <w:tcPr>
            <w:tcW w:w="1560" w:type="dxa"/>
          </w:tcPr>
          <w:p w:rsidR="00AE419F" w:rsidRDefault="00A7546C">
            <w:r>
              <w:t>Отправление</w:t>
            </w:r>
          </w:p>
        </w:tc>
        <w:tc>
          <w:tcPr>
            <w:tcW w:w="1984" w:type="dxa"/>
          </w:tcPr>
          <w:p w:rsidR="00AE419F" w:rsidRDefault="00A7546C">
            <w:r>
              <w:t xml:space="preserve">Прибытие </w:t>
            </w:r>
          </w:p>
        </w:tc>
        <w:tc>
          <w:tcPr>
            <w:tcW w:w="1985" w:type="dxa"/>
          </w:tcPr>
          <w:p w:rsidR="00AE419F" w:rsidRDefault="00A7546C">
            <w:r>
              <w:t xml:space="preserve">Отправление </w:t>
            </w:r>
          </w:p>
        </w:tc>
        <w:tc>
          <w:tcPr>
            <w:tcW w:w="1913" w:type="dxa"/>
          </w:tcPr>
          <w:p w:rsidR="00AE419F" w:rsidRDefault="00A7546C">
            <w:r>
              <w:t xml:space="preserve">Прибытие </w:t>
            </w:r>
          </w:p>
        </w:tc>
        <w:tc>
          <w:tcPr>
            <w:tcW w:w="1914" w:type="dxa"/>
          </w:tcPr>
          <w:p w:rsidR="00AE419F" w:rsidRDefault="00A7546C">
            <w:r>
              <w:t>Отправление</w:t>
            </w:r>
          </w:p>
        </w:tc>
      </w:tr>
      <w:tr w:rsidR="00AE419F">
        <w:tc>
          <w:tcPr>
            <w:tcW w:w="1226" w:type="dxa"/>
            <w:vMerge w:val="restart"/>
          </w:tcPr>
          <w:p w:rsidR="00AE419F" w:rsidRDefault="00AE419F">
            <w:pPr>
              <w:jc w:val="center"/>
              <w:rPr>
                <w:b/>
                <w:sz w:val="28"/>
                <w:szCs w:val="28"/>
              </w:rPr>
            </w:pPr>
          </w:p>
          <w:p w:rsidR="00AE419F" w:rsidRDefault="00AE419F">
            <w:pPr>
              <w:jc w:val="center"/>
              <w:rPr>
                <w:b/>
                <w:sz w:val="28"/>
                <w:szCs w:val="28"/>
              </w:rPr>
            </w:pPr>
          </w:p>
          <w:p w:rsidR="00AE419F" w:rsidRDefault="00AE419F">
            <w:pPr>
              <w:jc w:val="center"/>
              <w:rPr>
                <w:b/>
                <w:sz w:val="28"/>
                <w:szCs w:val="28"/>
              </w:rPr>
            </w:pPr>
          </w:p>
          <w:p w:rsidR="00AE419F" w:rsidRDefault="00A754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06-30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07-30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07-35</w:t>
            </w:r>
          </w:p>
        </w:tc>
        <w:tc>
          <w:tcPr>
            <w:tcW w:w="1559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08-02</w:t>
            </w:r>
          </w:p>
        </w:tc>
        <w:tc>
          <w:tcPr>
            <w:tcW w:w="156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08-05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08-15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08-20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08-30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08-35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09-30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10-05</w:t>
            </w:r>
          </w:p>
        </w:tc>
        <w:tc>
          <w:tcPr>
            <w:tcW w:w="1559" w:type="dxa"/>
          </w:tcPr>
          <w:p w:rsidR="00AE419F" w:rsidRDefault="000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10-38</w:t>
            </w:r>
          </w:p>
        </w:tc>
        <w:tc>
          <w:tcPr>
            <w:tcW w:w="1560" w:type="dxa"/>
          </w:tcPr>
          <w:p w:rsidR="00AE419F" w:rsidRDefault="000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10-40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10-55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11-00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11-10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11-15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12-05</w:t>
            </w:r>
          </w:p>
        </w:tc>
        <w:tc>
          <w:tcPr>
            <w:tcW w:w="1559" w:type="dxa"/>
          </w:tcPr>
          <w:p w:rsidR="00AE419F" w:rsidRDefault="000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12-38</w:t>
            </w:r>
          </w:p>
        </w:tc>
        <w:tc>
          <w:tcPr>
            <w:tcW w:w="1560" w:type="dxa"/>
          </w:tcPr>
          <w:p w:rsidR="00AE419F" w:rsidRDefault="000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12-40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12-55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13-00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13-10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13-15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14-05 (обед)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15-30</w:t>
            </w:r>
          </w:p>
        </w:tc>
        <w:tc>
          <w:tcPr>
            <w:tcW w:w="1559" w:type="dxa"/>
          </w:tcPr>
          <w:p w:rsidR="00AE419F" w:rsidRDefault="000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16-08</w:t>
            </w:r>
          </w:p>
        </w:tc>
        <w:tc>
          <w:tcPr>
            <w:tcW w:w="1560" w:type="dxa"/>
          </w:tcPr>
          <w:p w:rsidR="00AE419F" w:rsidRDefault="000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16-10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16-25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16-30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16-40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16-45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17-30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17-35</w:t>
            </w:r>
          </w:p>
        </w:tc>
        <w:tc>
          <w:tcPr>
            <w:tcW w:w="1559" w:type="dxa"/>
          </w:tcPr>
          <w:p w:rsidR="00AE419F" w:rsidRDefault="000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18-13</w:t>
            </w:r>
          </w:p>
        </w:tc>
        <w:tc>
          <w:tcPr>
            <w:tcW w:w="1560" w:type="dxa"/>
          </w:tcPr>
          <w:p w:rsidR="00AE419F" w:rsidRDefault="00096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18-15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18-30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18-35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18-45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18-50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19-35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19-40</w:t>
            </w:r>
          </w:p>
        </w:tc>
        <w:tc>
          <w:tcPr>
            <w:tcW w:w="1559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20-08</w:t>
            </w:r>
          </w:p>
        </w:tc>
        <w:tc>
          <w:tcPr>
            <w:tcW w:w="156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20-10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20-20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20-25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20-38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AE419F">
        <w:tc>
          <w:tcPr>
            <w:tcW w:w="1226" w:type="dxa"/>
            <w:vMerge/>
            <w:tcBorders>
              <w:bottom w:val="single" w:sz="36" w:space="0" w:color="auto"/>
            </w:tcBorders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36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21-25</w:t>
            </w:r>
          </w:p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 парк)</w:t>
            </w:r>
          </w:p>
        </w:tc>
        <w:tc>
          <w:tcPr>
            <w:tcW w:w="1780" w:type="dxa"/>
            <w:tcBorders>
              <w:bottom w:val="single" w:sz="36" w:space="0" w:color="auto"/>
            </w:tcBorders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36" w:space="0" w:color="auto"/>
            </w:tcBorders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bottom w:val="single" w:sz="36" w:space="0" w:color="auto"/>
            </w:tcBorders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single" w:sz="36" w:space="0" w:color="auto"/>
            </w:tcBorders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3" w:type="dxa"/>
            <w:tcBorders>
              <w:bottom w:val="single" w:sz="36" w:space="0" w:color="auto"/>
            </w:tcBorders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  <w:tcBorders>
              <w:bottom w:val="single" w:sz="36" w:space="0" w:color="auto"/>
            </w:tcBorders>
            <w:vAlign w:val="center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419F">
        <w:tc>
          <w:tcPr>
            <w:tcW w:w="1226" w:type="dxa"/>
            <w:tcBorders>
              <w:top w:val="single" w:sz="36" w:space="0" w:color="auto"/>
              <w:bottom w:val="single" w:sz="4" w:space="0" w:color="auto"/>
            </w:tcBorders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36" w:space="0" w:color="auto"/>
              <w:bottom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36" w:space="0" w:color="auto"/>
              <w:bottom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36" w:space="0" w:color="auto"/>
              <w:bottom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36" w:space="0" w:color="auto"/>
              <w:bottom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36" w:space="0" w:color="auto"/>
              <w:bottom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3" w:type="dxa"/>
            <w:tcBorders>
              <w:top w:val="single" w:sz="36" w:space="0" w:color="auto"/>
              <w:bottom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  <w:tcBorders>
              <w:top w:val="single" w:sz="36" w:space="0" w:color="auto"/>
              <w:bottom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09-05</w:t>
            </w:r>
          </w:p>
        </w:tc>
      </w:tr>
      <w:tr w:rsidR="00AE419F">
        <w:tc>
          <w:tcPr>
            <w:tcW w:w="1226" w:type="dxa"/>
            <w:vMerge w:val="restart"/>
            <w:tcBorders>
              <w:top w:val="single" w:sz="4" w:space="0" w:color="auto"/>
            </w:tcBorders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  <w:p w:rsidR="00AE419F" w:rsidRDefault="00A75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08-20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09-02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09-05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09-15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09-20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09-30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09-35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11-00</w:t>
            </w:r>
          </w:p>
        </w:tc>
        <w:tc>
          <w:tcPr>
            <w:tcW w:w="1559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11-40</w:t>
            </w:r>
          </w:p>
        </w:tc>
        <w:tc>
          <w:tcPr>
            <w:tcW w:w="156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11-45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11-55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12-10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12-15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13-00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13-05</w:t>
            </w:r>
          </w:p>
        </w:tc>
        <w:tc>
          <w:tcPr>
            <w:tcW w:w="1559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13-45</w:t>
            </w:r>
          </w:p>
        </w:tc>
        <w:tc>
          <w:tcPr>
            <w:tcW w:w="156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13-50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14-00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14-05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14-20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15-05 (обед)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16-45</w:t>
            </w:r>
          </w:p>
        </w:tc>
        <w:tc>
          <w:tcPr>
            <w:tcW w:w="1559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17-25</w:t>
            </w:r>
          </w:p>
        </w:tc>
        <w:tc>
          <w:tcPr>
            <w:tcW w:w="156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17-30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17-40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17-50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18-00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18-05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18-50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18-55</w:t>
            </w:r>
          </w:p>
        </w:tc>
        <w:tc>
          <w:tcPr>
            <w:tcW w:w="1559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19-35</w:t>
            </w:r>
          </w:p>
        </w:tc>
        <w:tc>
          <w:tcPr>
            <w:tcW w:w="156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19-40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19-50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19-55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20-05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20-10</w:t>
            </w:r>
          </w:p>
        </w:tc>
      </w:tr>
      <w:tr w:rsidR="00AE419F">
        <w:tc>
          <w:tcPr>
            <w:tcW w:w="1226" w:type="dxa"/>
            <w:vMerge/>
          </w:tcPr>
          <w:p w:rsidR="00AE419F" w:rsidRDefault="00AE4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20-55</w:t>
            </w:r>
          </w:p>
        </w:tc>
        <w:tc>
          <w:tcPr>
            <w:tcW w:w="178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AE419F" w:rsidRDefault="00A7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AE419F" w:rsidRDefault="00AE419F">
      <w:pPr>
        <w:rPr>
          <w:b/>
        </w:rPr>
      </w:pPr>
    </w:p>
    <w:sectPr w:rsidR="00AE419F">
      <w:pgSz w:w="16838" w:h="11906" w:orient="landscape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6C" w:rsidRDefault="00A7546C">
      <w:pPr>
        <w:spacing w:after="0" w:line="240" w:lineRule="auto"/>
      </w:pPr>
      <w:r>
        <w:separator/>
      </w:r>
    </w:p>
  </w:endnote>
  <w:endnote w:type="continuationSeparator" w:id="0">
    <w:p w:rsidR="00A7546C" w:rsidRDefault="00A7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6C" w:rsidRDefault="00A7546C">
      <w:pPr>
        <w:spacing w:after="0" w:line="240" w:lineRule="auto"/>
      </w:pPr>
      <w:r>
        <w:separator/>
      </w:r>
    </w:p>
  </w:footnote>
  <w:footnote w:type="continuationSeparator" w:id="0">
    <w:p w:rsidR="00A7546C" w:rsidRDefault="00A75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9F"/>
    <w:rsid w:val="00096C91"/>
    <w:rsid w:val="00A7546C"/>
    <w:rsid w:val="00A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53CC"/>
  <w15:docId w15:val="{E8602F36-1A57-4EDF-8186-42B7E905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B157-62F2-43CD-8284-78F537DF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Козловская Диляра Талгатовна</cp:lastModifiedBy>
  <cp:revision>2</cp:revision>
  <dcterms:created xsi:type="dcterms:W3CDTF">2025-05-27T04:39:00Z</dcterms:created>
  <dcterms:modified xsi:type="dcterms:W3CDTF">2025-05-27T04:39:00Z</dcterms:modified>
</cp:coreProperties>
</file>