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F83" w:rsidRDefault="00213F83">
      <w:pPr>
        <w:jc w:val="right"/>
        <w:rPr>
          <w:b/>
          <w:i/>
        </w:rPr>
      </w:pPr>
    </w:p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7"/>
      </w:tblGrid>
      <w:tr w:rsidR="00213F83">
        <w:tc>
          <w:tcPr>
            <w:tcW w:w="527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213F83" w:rsidRDefault="00707776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:rsidR="00213F83" w:rsidRDefault="00707776">
            <w:pPr>
              <w:ind w:left="3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Министр транспорта и дорожного хозяйства Новосибирской области</w:t>
            </w:r>
          </w:p>
          <w:p w:rsidR="00213F83" w:rsidRDefault="00213F83">
            <w:pPr>
              <w:ind w:left="30"/>
              <w:jc w:val="center"/>
              <w:rPr>
                <w:sz w:val="28"/>
                <w:szCs w:val="20"/>
              </w:rPr>
            </w:pPr>
          </w:p>
          <w:p w:rsidR="00213F83" w:rsidRDefault="00707776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______________А.В. Костылевский</w:t>
            </w:r>
          </w:p>
          <w:p w:rsidR="00213F83" w:rsidRDefault="00707776">
            <w:pPr>
              <w:ind w:left="3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«____» ______________ 202</w:t>
            </w:r>
            <w:r w:rsidR="00515083">
              <w:rPr>
                <w:sz w:val="28"/>
                <w:szCs w:val="20"/>
              </w:rPr>
              <w:t>5</w:t>
            </w:r>
            <w:r>
              <w:rPr>
                <w:sz w:val="28"/>
                <w:szCs w:val="20"/>
              </w:rPr>
              <w:t xml:space="preserve"> г.</w:t>
            </w:r>
          </w:p>
          <w:p w:rsidR="00213F83" w:rsidRDefault="00213F83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213F83" w:rsidRDefault="00213F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13F83" w:rsidRDefault="00213F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13F83" w:rsidRDefault="00707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ДОЛЖНОСТНОЙ РЕГЛАМЕНТ</w:t>
      </w:r>
    </w:p>
    <w:p w:rsidR="00213F83" w:rsidRDefault="00707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ГЛАВНОГО СПЕЦИАЛИСТА ОТДЕЛА </w:t>
      </w:r>
      <w:r w:rsidR="00A76FDC">
        <w:rPr>
          <w:b/>
          <w:sz w:val="28"/>
          <w:szCs w:val="28"/>
        </w:rPr>
        <w:t xml:space="preserve">БЕЗОПАСНОСТИ ДОРОЖНОГО ДВИЖЕНИЯ </w:t>
      </w:r>
      <w:r>
        <w:rPr>
          <w:b/>
          <w:sz w:val="28"/>
          <w:szCs w:val="28"/>
        </w:rPr>
        <w:t>УПРАВЛЕНИЯ ДОРОЖНОГО КОМПЛЕКСА МИНИСТЕРСТВА ТРАНСПОРТА И ДОРОЖНОГО ХОЗЯЙСТВА НОВОСИБИРСКОЙ ОБЛАСТИ</w:t>
      </w:r>
    </w:p>
    <w:p w:rsidR="00213F83" w:rsidRDefault="00213F83">
      <w:pPr>
        <w:rPr>
          <w:sz w:val="28"/>
          <w:szCs w:val="28"/>
        </w:rPr>
      </w:pPr>
    </w:p>
    <w:p w:rsidR="00213F83" w:rsidRDefault="00213F83">
      <w:pPr>
        <w:rPr>
          <w:sz w:val="28"/>
          <w:szCs w:val="28"/>
        </w:rPr>
      </w:pPr>
    </w:p>
    <w:p w:rsidR="00213F83" w:rsidRDefault="00707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 Общие положения</w:t>
      </w:r>
    </w:p>
    <w:p w:rsidR="00213F83" w:rsidRDefault="00213F83">
      <w:pPr>
        <w:jc w:val="both"/>
        <w:rPr>
          <w:b/>
          <w:sz w:val="28"/>
          <w:szCs w:val="28"/>
        </w:rPr>
      </w:pPr>
    </w:p>
    <w:p w:rsidR="00213F83" w:rsidRDefault="00707776">
      <w:pPr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1. Должность государственной гражданской службы Новосибирской области (далее – гражданская служба) главный специалист отдела </w:t>
      </w:r>
      <w:r w:rsidR="007C39B4">
        <w:rPr>
          <w:sz w:val="28"/>
          <w:szCs w:val="28"/>
        </w:rPr>
        <w:t xml:space="preserve">безопасности дорожного движения </w:t>
      </w:r>
      <w:bookmarkStart w:id="0" w:name="_GoBack"/>
      <w:bookmarkEnd w:id="0"/>
      <w:r>
        <w:rPr>
          <w:sz w:val="28"/>
          <w:szCs w:val="28"/>
        </w:rPr>
        <w:t>(далее – отдел) управления дорожного комплекса (далее – управление) министерства транспорта и дорожного хозяйства Новосибирской области (далее – министерство) относится к старшей группе должностей гражданской службы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>категории «обеспечивающие специалисты».</w:t>
      </w:r>
    </w:p>
    <w:p w:rsidR="00213F83" w:rsidRDefault="00707776">
      <w:pPr>
        <w:ind w:firstLine="708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Регистрационный номер (код) должности </w:t>
      </w:r>
      <w:r>
        <w:rPr>
          <w:color w:val="000000" w:themeColor="text1"/>
          <w:sz w:val="28"/>
          <w:szCs w:val="28"/>
        </w:rPr>
        <w:t>– 03-4-4-001-54.</w:t>
      </w:r>
    </w:p>
    <w:p w:rsidR="00213F83" w:rsidRDefault="00707776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2. Область профессиональной служебной деятельности государственного гражданского служащего Новосибирской области (далее – гражданский служащий):</w:t>
      </w:r>
      <w:r>
        <w:t xml:space="preserve"> </w:t>
      </w:r>
      <w:r>
        <w:rPr>
          <w:color w:val="000000" w:themeColor="text1"/>
          <w:sz w:val="28"/>
          <w:szCs w:val="28"/>
        </w:rPr>
        <w:t>регулирование дорожного комплекса.</w:t>
      </w:r>
    </w:p>
    <w:p w:rsidR="00213F83" w:rsidRDefault="00707776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 Вид профессиональной служебной деятельности гражданского служащего: регулирование в сфере эксплуатации автомобильных дорог и дорожного хозяйства; регулирование в сфере дорожного строительства.</w:t>
      </w:r>
    </w:p>
    <w:p w:rsidR="00213F83" w:rsidRDefault="00707776">
      <w:pPr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4. Назначение на должность и освобождение от должности главного специалиста осуществляются министром транспорта и дорожного хозяйства Новосибирской области.</w:t>
      </w:r>
    </w:p>
    <w:p w:rsidR="00213F83" w:rsidRDefault="00707776">
      <w:pPr>
        <w:ind w:firstLine="709"/>
        <w:jc w:val="both"/>
        <w:rPr>
          <w:i/>
          <w:sz w:val="22"/>
          <w:szCs w:val="22"/>
        </w:rPr>
      </w:pPr>
      <w:r>
        <w:rPr>
          <w:sz w:val="28"/>
          <w:szCs w:val="28"/>
        </w:rPr>
        <w:t>5. Главный специалист непосредственно подчиняется начальнику отдела.</w:t>
      </w:r>
    </w:p>
    <w:p w:rsidR="00213F83" w:rsidRDefault="007077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 Главный специалист </w:t>
      </w:r>
      <w:r w:rsidR="00283A99" w:rsidRPr="00283A99">
        <w:rPr>
          <w:sz w:val="28"/>
          <w:szCs w:val="28"/>
        </w:rPr>
        <w:t>не исполняет должностные обязанности главных специалистов отдела в период его временного отсутствия в связи с временной нетрудоспособностью, отпуском или командировкой.</w:t>
      </w:r>
    </w:p>
    <w:p w:rsidR="00283A99" w:rsidRDefault="00283A99">
      <w:pPr>
        <w:ind w:firstLine="709"/>
        <w:jc w:val="both"/>
        <w:rPr>
          <w:sz w:val="28"/>
          <w:szCs w:val="28"/>
        </w:rPr>
      </w:pPr>
    </w:p>
    <w:p w:rsidR="00213F83" w:rsidRDefault="00707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. Квалификационные требования для замещения должности </w:t>
      </w:r>
      <w:r>
        <w:rPr>
          <w:b/>
          <w:sz w:val="28"/>
          <w:szCs w:val="28"/>
        </w:rPr>
        <w:br/>
        <w:t>гражданской службы</w:t>
      </w:r>
    </w:p>
    <w:p w:rsidR="00213F83" w:rsidRDefault="00213F83">
      <w:pPr>
        <w:jc w:val="both"/>
        <w:rPr>
          <w:sz w:val="28"/>
          <w:szCs w:val="28"/>
        </w:rPr>
      </w:pPr>
    </w:p>
    <w:p w:rsidR="00213F83" w:rsidRPr="000056C4" w:rsidRDefault="00707776">
      <w:pPr>
        <w:ind w:firstLine="709"/>
        <w:jc w:val="both"/>
      </w:pPr>
      <w:r>
        <w:rPr>
          <w:sz w:val="28"/>
        </w:rPr>
        <w:t xml:space="preserve">7. Для замещения должности </w:t>
      </w:r>
      <w:r>
        <w:rPr>
          <w:sz w:val="28"/>
          <w:szCs w:val="28"/>
        </w:rPr>
        <w:t>главного специалиста</w:t>
      </w:r>
      <w:r>
        <w:rPr>
          <w:sz w:val="28"/>
        </w:rPr>
        <w:t xml:space="preserve"> устанавливаются </w:t>
      </w:r>
      <w:r w:rsidRPr="000056C4">
        <w:rPr>
          <w:sz w:val="28"/>
        </w:rPr>
        <w:t>следующие квалификационные требования:</w:t>
      </w:r>
    </w:p>
    <w:p w:rsidR="00213F83" w:rsidRPr="000056C4" w:rsidRDefault="00707776">
      <w:pPr>
        <w:ind w:firstLine="709"/>
        <w:jc w:val="both"/>
        <w:rPr>
          <w:sz w:val="28"/>
          <w:szCs w:val="28"/>
        </w:rPr>
      </w:pPr>
      <w:r w:rsidRPr="000056C4">
        <w:rPr>
          <w:sz w:val="28"/>
        </w:rPr>
        <w:t>7.1. </w:t>
      </w:r>
      <w:r w:rsidR="000056C4" w:rsidRPr="000056C4">
        <w:rPr>
          <w:sz w:val="28"/>
        </w:rPr>
        <w:t xml:space="preserve">Наличие профессионального образования по следующим специальностям, направлениям подготовки: укрупненная группа специальностей и направлений подготовки «Экономика и управление», и (или) специальность, направление подготовки «Градостроительство» и иные специальности и направления подготовки, </w:t>
      </w:r>
      <w:r w:rsidR="000056C4" w:rsidRPr="000056C4">
        <w:rPr>
          <w:sz w:val="28"/>
        </w:rPr>
        <w:lastRenderedPageBreak/>
        <w:t>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283A99" w:rsidRPr="00283A99" w:rsidRDefault="00283A99">
      <w:pPr>
        <w:ind w:firstLine="709"/>
        <w:jc w:val="both"/>
        <w:rPr>
          <w:sz w:val="28"/>
          <w:szCs w:val="28"/>
        </w:rPr>
      </w:pPr>
      <w:r w:rsidRPr="000056C4">
        <w:rPr>
          <w:sz w:val="28"/>
          <w:szCs w:val="28"/>
        </w:rPr>
        <w:t>7.1.1. Наличие профессиональной переподготовки не предусмотрено.</w:t>
      </w:r>
    </w:p>
    <w:p w:rsidR="00213F83" w:rsidRDefault="00707776">
      <w:pPr>
        <w:ind w:firstLine="709"/>
        <w:jc w:val="both"/>
      </w:pPr>
      <w:r>
        <w:rPr>
          <w:sz w:val="28"/>
        </w:rPr>
        <w:t>7.2. Для замещения должности главного специалиста не установлено требований к стажу гражданской службы или работы по специальности, направлению подготовки.</w:t>
      </w:r>
    </w:p>
    <w:p w:rsidR="00283A99" w:rsidRDefault="007077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7.3. </w:t>
      </w:r>
      <w:r w:rsidR="00283A99">
        <w:rPr>
          <w:sz w:val="28"/>
          <w:szCs w:val="28"/>
        </w:rPr>
        <w:t>Профессиональный уровень.</w:t>
      </w:r>
    </w:p>
    <w:p w:rsidR="00213F83" w:rsidRDefault="00283A99">
      <w:pPr>
        <w:ind w:firstLine="709"/>
        <w:jc w:val="both"/>
      </w:pPr>
      <w:r>
        <w:rPr>
          <w:sz w:val="28"/>
          <w:szCs w:val="28"/>
        </w:rPr>
        <w:t xml:space="preserve">7.3.1. </w:t>
      </w:r>
      <w:r w:rsidR="00707776">
        <w:rPr>
          <w:sz w:val="28"/>
          <w:szCs w:val="28"/>
        </w:rPr>
        <w:t>Наличие базовых знаний: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основ Конституции Российской Федерации;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Кодекса Российской Федерации об административных правонарушениях от 30.12.2001 № 195-ФЗ;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27.05.2003 № 58-ФЗ «О системе государственной службы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27.07.2004 № 79-ФЗ «О государственной гражданской службе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01.06.2005 № 53-ФЗ «О государственном языке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06.03.2006 № 35-ФЗ «О противодействии терроризму»;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02.05.2006 № 59-ФЗ «О порядке рассмотрения обращений граждан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27.07.2006 № 149-ФЗ «Об информации, информационных технологиях и о защите информации»;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27.07.2006 № 152-ФЗ «О персональных данных»;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25.12.2008 № 273-ФЗ «О противодействии коррупции» и иных нормативно-правовых актов Российской Федерации и Новосибирской области по вопросам противодействия коррупции»;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Федерального закона от 21.12.2021 № 414-ФЗ «Об общих принципах организации публичной власти в субъектах Российской Федерации»;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 xml:space="preserve">Устава Новосибирской области от 18.04.2005 № 282-ОЗ; 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Закона Новосибирской области от 01.02.2005 № 265-ОЗ «О государственной гражданской службе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Закона Новосибирской области от 25.12.2006 № 80-ОЗ «О нормативных правовых актах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lastRenderedPageBreak/>
        <w:t>постановления Губернатора Новосибирской области от 06.05.2019 № 134 «Об утверждении Инструкции о порядке организации работы с обращениями граждан»;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постановления Губернатора Новосибирской области от 05.08.2022 № 144 «О системе и структуре исполнительных органов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 xml:space="preserve">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 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постановления Правительства Новосибирской области от 25.09.2018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213F83" w:rsidRDefault="00707776">
      <w:pPr>
        <w:pStyle w:val="aff0"/>
        <w:numPr>
          <w:ilvl w:val="0"/>
          <w:numId w:val="10"/>
        </w:numPr>
        <w:jc w:val="both"/>
      </w:pPr>
      <w:r>
        <w:rPr>
          <w:sz w:val="28"/>
          <w:szCs w:val="28"/>
        </w:rPr>
        <w:t>правил и норм охраны труда, техники безопасности и противопожарной защиты.</w:t>
      </w:r>
    </w:p>
    <w:p w:rsidR="00213F83" w:rsidRDefault="00283A99">
      <w:pPr>
        <w:ind w:firstLine="709"/>
        <w:jc w:val="both"/>
      </w:pPr>
      <w:r>
        <w:rPr>
          <w:sz w:val="28"/>
          <w:szCs w:val="28"/>
        </w:rPr>
        <w:t>7.3.2.</w:t>
      </w:r>
      <w:r w:rsidR="00707776">
        <w:rPr>
          <w:sz w:val="28"/>
          <w:szCs w:val="28"/>
        </w:rPr>
        <w:t> Наличие профессиональных знаний:</w:t>
      </w:r>
    </w:p>
    <w:p w:rsidR="00213F83" w:rsidRDefault="00283A99">
      <w:pPr>
        <w:ind w:firstLine="709"/>
        <w:jc w:val="both"/>
      </w:pPr>
      <w:r>
        <w:rPr>
          <w:sz w:val="28"/>
          <w:szCs w:val="28"/>
        </w:rPr>
        <w:t>7.3.2.1.</w:t>
      </w:r>
      <w:r w:rsidR="00707776">
        <w:rPr>
          <w:sz w:val="28"/>
          <w:szCs w:val="28"/>
        </w:rPr>
        <w:t> В сфере законодательства Российской Федерации: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Федерального закона от 10.12.1995 № 196-ФЗ «О безопасности дорожного движения»;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Градостроительного кодекса Российской Федерации от 29.12.2004 № 190-ФЗ;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постановления Правительства Российской Федерации от 23.10.1993 № 1090 «О Правилах дорожного движения»;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постановления Правительства Российской Федерации от 19.09.2020 № 1502 «Об утверждении Правил учета дорожно-транспортных происшествий, об изменении и признании утратившими силу некоторых актов Правительства Российской Федерации»;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приказа Минтранса России от 16.11.2012 № 402 «Об утверждении Классификации работ по капитальному ремонту, ремонту и содержанию автомобильных дорог»;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Закона Новосибирской области от 02.05.2009 № 329-ОЗ «О дорожной деятельности в отношении автомобильных дорог регионального или межмуниципального значения»;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Закона Новосибирской области от 02.11.2018 № 300-ОЗ «Об отдельных вопросах организации дорожного движения на автомобильных дорогах регионального или межмуниципального значения»;</w:t>
      </w:r>
    </w:p>
    <w:p w:rsidR="00213F83" w:rsidRDefault="00707776">
      <w:pPr>
        <w:pStyle w:val="aff0"/>
        <w:numPr>
          <w:ilvl w:val="0"/>
          <w:numId w:val="11"/>
        </w:numPr>
        <w:jc w:val="both"/>
      </w:pPr>
      <w:r>
        <w:rPr>
          <w:sz w:val="28"/>
          <w:szCs w:val="28"/>
        </w:rPr>
        <w:t>постановления Правительства Новосибирской области от 19.10.2015 № 382-п «Об утверждении положения о министерстве транспорта и дорожного хозяйства Новосибирской области»;</w:t>
      </w:r>
    </w:p>
    <w:p w:rsidR="00213F83" w:rsidRDefault="00707776">
      <w:pPr>
        <w:ind w:firstLine="708"/>
        <w:jc w:val="both"/>
      </w:pPr>
      <w:r>
        <w:rPr>
          <w:sz w:val="28"/>
          <w:szCs w:val="28"/>
        </w:rPr>
        <w:t>7.</w:t>
      </w:r>
      <w:r w:rsidR="00283A99">
        <w:rPr>
          <w:sz w:val="28"/>
          <w:szCs w:val="28"/>
        </w:rPr>
        <w:t>3</w:t>
      </w:r>
      <w:r>
        <w:rPr>
          <w:sz w:val="28"/>
          <w:szCs w:val="28"/>
        </w:rPr>
        <w:t>.2.</w:t>
      </w:r>
      <w:r w:rsidR="00283A99">
        <w:rPr>
          <w:sz w:val="28"/>
          <w:szCs w:val="28"/>
        </w:rPr>
        <w:t>2.</w:t>
      </w:r>
      <w:r>
        <w:rPr>
          <w:sz w:val="28"/>
          <w:szCs w:val="28"/>
        </w:rPr>
        <w:t xml:space="preserve"> Иные профессиональные знания:</w:t>
      </w:r>
    </w:p>
    <w:p w:rsidR="00213F83" w:rsidRDefault="00707776">
      <w:pPr>
        <w:ind w:firstLine="708"/>
        <w:jc w:val="both"/>
      </w:pPr>
      <w:r>
        <w:rPr>
          <w:sz w:val="28"/>
          <w:szCs w:val="28"/>
        </w:rPr>
        <w:lastRenderedPageBreak/>
        <w:t>1) основные направления государственной политики в сфере дорожного хозяйства;</w:t>
      </w:r>
    </w:p>
    <w:p w:rsidR="00213F83" w:rsidRDefault="00707776">
      <w:pPr>
        <w:ind w:firstLine="708"/>
        <w:jc w:val="both"/>
      </w:pPr>
      <w:r>
        <w:rPr>
          <w:sz w:val="28"/>
          <w:szCs w:val="28"/>
        </w:rPr>
        <w:t>2) основы анализа хозяйственной деятельности в сфере дорожного хозяйства;</w:t>
      </w:r>
    </w:p>
    <w:p w:rsidR="00213F83" w:rsidRDefault="00707776">
      <w:pPr>
        <w:ind w:firstLine="708"/>
        <w:jc w:val="both"/>
      </w:pPr>
      <w:r>
        <w:rPr>
          <w:sz w:val="28"/>
          <w:szCs w:val="28"/>
        </w:rPr>
        <w:t>3) методы и принципы планирования в сфере развития дорожной деятельности;</w:t>
      </w:r>
    </w:p>
    <w:p w:rsidR="00213F83" w:rsidRDefault="00707776">
      <w:pPr>
        <w:ind w:firstLine="708"/>
        <w:jc w:val="both"/>
      </w:pPr>
      <w:r>
        <w:rPr>
          <w:sz w:val="28"/>
          <w:szCs w:val="28"/>
        </w:rPr>
        <w:t>4) специальных знаний, необходимых для исполнения должностных обязанностей.</w:t>
      </w:r>
    </w:p>
    <w:p w:rsidR="00213F83" w:rsidRDefault="00283A99">
      <w:pPr>
        <w:ind w:firstLine="709"/>
        <w:jc w:val="both"/>
      </w:pPr>
      <w:r>
        <w:rPr>
          <w:sz w:val="28"/>
        </w:rPr>
        <w:t>7.3.3.</w:t>
      </w:r>
      <w:r w:rsidR="00707776">
        <w:rPr>
          <w:sz w:val="28"/>
        </w:rPr>
        <w:t> Наличие функциональных знаний: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основ делопроизводства и документооборота;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основ государственного и муниципального управления;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норм этики и делового общения;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правил обработки персональных данных;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возможностей и особенностей применения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общих вопросов в области обеспечения информационной безопасности;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систем взаимодействия с гражданами и организациями;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систем управления государственными информационными ресурсами;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правил и норм охраны труда, техники безопасности, производственной санитарии и противопожарной защиты</w:t>
      </w:r>
      <w:r w:rsidR="00F83B2F">
        <w:rPr>
          <w:sz w:val="28"/>
          <w:szCs w:val="28"/>
        </w:rPr>
        <w:t>;</w:t>
      </w:r>
    </w:p>
    <w:p w:rsidR="00213F83" w:rsidRDefault="00707776">
      <w:pPr>
        <w:numPr>
          <w:ilvl w:val="0"/>
          <w:numId w:val="12"/>
        </w:numPr>
        <w:jc w:val="both"/>
      </w:pPr>
      <w:r>
        <w:rPr>
          <w:sz w:val="28"/>
          <w:szCs w:val="28"/>
        </w:rPr>
        <w:t>в работе с информационно-телекоммуникационными сетями, в том числе сетью Интернет, а также в операционной системе, управления электронной почтой, в текстовом редакторе, с электронными таблицами, с базами данных, с системами управления проектами.</w:t>
      </w:r>
    </w:p>
    <w:p w:rsidR="00213F83" w:rsidRDefault="00283A99">
      <w:pPr>
        <w:ind w:firstLine="709"/>
        <w:jc w:val="both"/>
      </w:pPr>
      <w:r>
        <w:rPr>
          <w:sz w:val="28"/>
        </w:rPr>
        <w:t>7.3.4.</w:t>
      </w:r>
      <w:r w:rsidR="00707776" w:rsidRPr="00B839C8">
        <w:rPr>
          <w:sz w:val="28"/>
        </w:rPr>
        <w:t> Наличие базовых умений:</w:t>
      </w:r>
    </w:p>
    <w:p w:rsidR="00213F83" w:rsidRDefault="00707776">
      <w:pPr>
        <w:numPr>
          <w:ilvl w:val="0"/>
          <w:numId w:val="13"/>
        </w:numPr>
        <w:jc w:val="both"/>
      </w:pPr>
      <w:r>
        <w:rPr>
          <w:sz w:val="28"/>
          <w:szCs w:val="28"/>
        </w:rPr>
        <w:t>умение планировать свою работу;</w:t>
      </w:r>
    </w:p>
    <w:p w:rsidR="00213F83" w:rsidRDefault="007C1B32">
      <w:pPr>
        <w:numPr>
          <w:ilvl w:val="0"/>
          <w:numId w:val="13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анализировать и систематизировать информацию;</w:t>
      </w:r>
    </w:p>
    <w:p w:rsidR="00213F83" w:rsidRDefault="007C1B32">
      <w:pPr>
        <w:numPr>
          <w:ilvl w:val="0"/>
          <w:numId w:val="13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организовывать проведение совещаний, конференций, деловых встреч и иных мероприятий;</w:t>
      </w:r>
    </w:p>
    <w:p w:rsidR="00213F83" w:rsidRDefault="00707776">
      <w:pPr>
        <w:numPr>
          <w:ilvl w:val="0"/>
          <w:numId w:val="13"/>
        </w:numPr>
        <w:jc w:val="both"/>
      </w:pPr>
      <w:r>
        <w:rPr>
          <w:sz w:val="28"/>
          <w:szCs w:val="28"/>
        </w:rPr>
        <w:t>умение рационально использовать служебное время и достигать результата;</w:t>
      </w:r>
    </w:p>
    <w:p w:rsidR="00213F83" w:rsidRDefault="00707776">
      <w:pPr>
        <w:numPr>
          <w:ilvl w:val="0"/>
          <w:numId w:val="13"/>
        </w:numPr>
        <w:jc w:val="both"/>
      </w:pPr>
      <w:r>
        <w:rPr>
          <w:sz w:val="28"/>
          <w:szCs w:val="28"/>
        </w:rPr>
        <w:t>умение работать в команде.</w:t>
      </w:r>
    </w:p>
    <w:p w:rsidR="00213F83" w:rsidRDefault="00707776">
      <w:pPr>
        <w:ind w:firstLine="709"/>
        <w:jc w:val="both"/>
      </w:pPr>
      <w:r>
        <w:rPr>
          <w:sz w:val="28"/>
        </w:rPr>
        <w:t>7.</w:t>
      </w:r>
      <w:r w:rsidR="00283A99">
        <w:rPr>
          <w:sz w:val="28"/>
        </w:rPr>
        <w:t>3</w:t>
      </w:r>
      <w:r>
        <w:rPr>
          <w:sz w:val="28"/>
        </w:rPr>
        <w:t>.</w:t>
      </w:r>
      <w:r w:rsidR="00283A99">
        <w:rPr>
          <w:sz w:val="28"/>
        </w:rPr>
        <w:t>5.</w:t>
      </w:r>
      <w:r>
        <w:rPr>
          <w:sz w:val="28"/>
        </w:rPr>
        <w:t> Наличие профессиональных умений:</w:t>
      </w:r>
    </w:p>
    <w:p w:rsidR="00213F83" w:rsidRDefault="007C1B32">
      <w:pPr>
        <w:numPr>
          <w:ilvl w:val="0"/>
          <w:numId w:val="14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подготавливать проекты нормативных правовых актов, аналитический, информационный и методический материал, деловые письма, тексты выступлений, доклады в рамках исполнения должностных обязанностей;</w:t>
      </w:r>
    </w:p>
    <w:p w:rsidR="00213F83" w:rsidRDefault="007C1B32">
      <w:pPr>
        <w:numPr>
          <w:ilvl w:val="0"/>
          <w:numId w:val="14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анализировать и систематизировать информацию;</w:t>
      </w:r>
    </w:p>
    <w:p w:rsidR="00213F83" w:rsidRDefault="007C1B32">
      <w:pPr>
        <w:numPr>
          <w:ilvl w:val="0"/>
          <w:numId w:val="14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применять специальные умения по вопросам осуществления контрольной деятельности, составления актов проверки;</w:t>
      </w:r>
    </w:p>
    <w:p w:rsidR="00213F83" w:rsidRDefault="00707776">
      <w:pPr>
        <w:ind w:firstLine="709"/>
        <w:jc w:val="both"/>
      </w:pPr>
      <w:r>
        <w:rPr>
          <w:sz w:val="28"/>
        </w:rPr>
        <w:t>7.</w:t>
      </w:r>
      <w:r w:rsidR="00283A99">
        <w:rPr>
          <w:sz w:val="28"/>
        </w:rPr>
        <w:t>3</w:t>
      </w:r>
      <w:r>
        <w:rPr>
          <w:sz w:val="28"/>
        </w:rPr>
        <w:t>.</w:t>
      </w:r>
      <w:r w:rsidR="00283A99">
        <w:rPr>
          <w:sz w:val="28"/>
        </w:rPr>
        <w:t>6.</w:t>
      </w:r>
      <w:r>
        <w:rPr>
          <w:sz w:val="28"/>
        </w:rPr>
        <w:t> Наличие функциональных умений:</w:t>
      </w:r>
    </w:p>
    <w:p w:rsidR="00213F83" w:rsidRDefault="007C1B32">
      <w:pPr>
        <w:numPr>
          <w:ilvl w:val="0"/>
          <w:numId w:val="15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составлять ответы на обращения граждан;</w:t>
      </w:r>
    </w:p>
    <w:p w:rsidR="00213F83" w:rsidRDefault="007C1B32">
      <w:pPr>
        <w:numPr>
          <w:ilvl w:val="0"/>
          <w:numId w:val="15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работать с внутренними и периферийными устройствами компьютера, информационно-телекоммуникационными сетями, в том числе сетью Интернет, работать в операционной системе, электронной почте, в текстовом редакторе, с электронными таблицами, с базами данных, подготовки презентаций, использования графических объектов в электронных документах;</w:t>
      </w:r>
    </w:p>
    <w:p w:rsidR="00213F83" w:rsidRDefault="007C1B32">
      <w:pPr>
        <w:numPr>
          <w:ilvl w:val="0"/>
          <w:numId w:val="15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подготавливать методические и другие материалы;</w:t>
      </w:r>
    </w:p>
    <w:p w:rsidR="00213F83" w:rsidRDefault="007C1B32">
      <w:pPr>
        <w:numPr>
          <w:ilvl w:val="0"/>
          <w:numId w:val="15"/>
        </w:numPr>
        <w:jc w:val="both"/>
      </w:pPr>
      <w:r>
        <w:rPr>
          <w:sz w:val="28"/>
          <w:szCs w:val="28"/>
        </w:rPr>
        <w:t xml:space="preserve">умение </w:t>
      </w:r>
      <w:r w:rsidR="00707776">
        <w:rPr>
          <w:sz w:val="28"/>
          <w:szCs w:val="28"/>
        </w:rPr>
        <w:t>подготавливать отчеты, доклады, тезисы, презентации.</w:t>
      </w:r>
    </w:p>
    <w:p w:rsidR="00213F83" w:rsidRDefault="00213F83">
      <w:pPr>
        <w:ind w:firstLine="709"/>
        <w:jc w:val="both"/>
      </w:pPr>
    </w:p>
    <w:p w:rsidR="000056C4" w:rsidRDefault="000056C4">
      <w:pPr>
        <w:ind w:firstLine="709"/>
        <w:jc w:val="both"/>
      </w:pPr>
    </w:p>
    <w:p w:rsidR="00283A99" w:rsidRDefault="00283A99" w:rsidP="00283A99">
      <w:pPr>
        <w:pStyle w:val="docdata"/>
        <w:spacing w:before="0" w:beforeAutospacing="0" w:after="160" w:afterAutospacing="0"/>
        <w:jc w:val="center"/>
      </w:pPr>
      <w:r>
        <w:rPr>
          <w:b/>
          <w:bCs/>
          <w:color w:val="000000"/>
          <w:sz w:val="28"/>
          <w:szCs w:val="28"/>
          <w:shd w:val="clear" w:color="auto" w:fill="FFFFFF"/>
        </w:rPr>
        <w:lastRenderedPageBreak/>
        <w:t>III. Должностные обязанности</w:t>
      </w:r>
    </w:p>
    <w:p w:rsidR="00283A99" w:rsidRDefault="00283A99" w:rsidP="00283A99">
      <w:pPr>
        <w:pStyle w:val="aff6"/>
        <w:spacing w:before="0" w:beforeAutospacing="0" w:after="160" w:afterAutospacing="0"/>
        <w:ind w:firstLine="720"/>
        <w:jc w:val="both"/>
      </w:pPr>
      <w:r>
        <w:rPr>
          <w:color w:val="000000"/>
          <w:sz w:val="28"/>
          <w:szCs w:val="28"/>
          <w:shd w:val="clear" w:color="auto" w:fill="FFFFFF"/>
        </w:rPr>
        <w:t>8. Основные обязанности консультанта, а также ограничения, запреты и требования к служебному поведению, установленные статьями 15–18, 20, 20.1, 20.2, 20.3 Федерального закона от 27.07.2004 № 79-ФЗ «О государственной гражданской службе Российской Федерации».</w:t>
      </w:r>
    </w:p>
    <w:p w:rsidR="00213F83" w:rsidRDefault="00707776">
      <w:pPr>
        <w:ind w:firstLine="709"/>
        <w:jc w:val="both"/>
      </w:pPr>
      <w:r>
        <w:rPr>
          <w:sz w:val="28"/>
        </w:rPr>
        <w:t xml:space="preserve">9. В целях реализации задач и функций, возложенных на отдел </w:t>
      </w:r>
      <w:r>
        <w:rPr>
          <w:sz w:val="28"/>
          <w:szCs w:val="28"/>
        </w:rPr>
        <w:t>главный специалист</w:t>
      </w:r>
      <w:r>
        <w:rPr>
          <w:sz w:val="28"/>
        </w:rPr>
        <w:t xml:space="preserve"> обязан:</w:t>
      </w:r>
    </w:p>
    <w:p w:rsidR="00213F83" w:rsidRDefault="00707776">
      <w:pPr>
        <w:ind w:firstLine="709"/>
        <w:jc w:val="both"/>
      </w:pPr>
      <w:r>
        <w:rPr>
          <w:sz w:val="28"/>
        </w:rPr>
        <w:t>1) осуществлять:</w:t>
      </w:r>
    </w:p>
    <w:p w:rsidR="00213F83" w:rsidRDefault="00707776">
      <w:pPr>
        <w:ind w:firstLine="709"/>
        <w:jc w:val="both"/>
      </w:pPr>
      <w:r>
        <w:rPr>
          <w:sz w:val="28"/>
        </w:rPr>
        <w:t>контроль, оценку и анализ качества и обоснованности информации, а также вносимых начальнику отдела на рассмотрение и согласование проектов решений по вопросам совершенствования нормативного правового регул</w:t>
      </w:r>
      <w:r w:rsidR="00E86E17">
        <w:rPr>
          <w:sz w:val="28"/>
        </w:rPr>
        <w:t>ирования в закрепленной области;</w:t>
      </w:r>
    </w:p>
    <w:p w:rsidR="00213F83" w:rsidRDefault="00707776">
      <w:pPr>
        <w:ind w:firstLine="709"/>
        <w:jc w:val="both"/>
      </w:pPr>
      <w:r>
        <w:rPr>
          <w:sz w:val="28"/>
        </w:rPr>
        <w:t>подготовку, организацию и участие в заседаниях, совещаниях, работе комиссий, рабочих групп и т.д., в том числе в выездных, по вопросам, касающимся обеспечения безопасности дорожного движения на автомобильных дорогах общего пользования в Новосибирской области, подготовку соответствующих протоколов заседаний, совещаний, комиссий и рабочих групп, организацию их рассылки и контроль за исполнением принятых решений;</w:t>
      </w:r>
    </w:p>
    <w:p w:rsidR="00213F83" w:rsidRDefault="00707776">
      <w:pPr>
        <w:ind w:firstLine="709"/>
        <w:jc w:val="both"/>
      </w:pPr>
      <w:r>
        <w:rPr>
          <w:sz w:val="28"/>
        </w:rPr>
        <w:t>анализировать и прогнозировать состояние и тенденции создания системы транспортной безопасности автомобильных дорог регионального или межмуниципального значения либо их участков;</w:t>
      </w:r>
    </w:p>
    <w:p w:rsidR="00213F83" w:rsidRDefault="00707776">
      <w:pPr>
        <w:ind w:firstLine="709"/>
        <w:jc w:val="both"/>
      </w:pPr>
      <w:r>
        <w:rPr>
          <w:sz w:val="28"/>
        </w:rPr>
        <w:t>осуществление оценки состояния безопасности дорожного движения и разработку предложений по формированию единой политики и проведению мероприятий, направленных на улучшение условий дорожного движения на</w:t>
      </w:r>
      <w:r>
        <w:t xml:space="preserve"> </w:t>
      </w:r>
      <w:r>
        <w:rPr>
          <w:sz w:val="28"/>
        </w:rPr>
        <w:t>автомобильных дорогах регионального или межмуниципального значения;</w:t>
      </w:r>
    </w:p>
    <w:p w:rsidR="00213F83" w:rsidRDefault="00707776">
      <w:pPr>
        <w:ind w:firstLine="709"/>
        <w:jc w:val="both"/>
      </w:pPr>
      <w:r>
        <w:rPr>
          <w:sz w:val="28"/>
        </w:rPr>
        <w:t xml:space="preserve">рассмотрение вопросов, касающиеся обеспечения безопасности на автомобильных дорогах Новосибирской области регионального и межмуниципального значения и сооружений на них, федеральных автомобильных дорог в Новосибирской области и сооружений на них, автомобильных дорог местного значения, в том числе объектов дорожно-транспортной инфраструктуры города Новосибирска; </w:t>
      </w:r>
    </w:p>
    <w:p w:rsidR="00213F83" w:rsidRDefault="00707776">
      <w:pPr>
        <w:ind w:firstLine="709"/>
        <w:jc w:val="both"/>
      </w:pPr>
      <w:r>
        <w:rPr>
          <w:sz w:val="28"/>
        </w:rPr>
        <w:t>2) принимать участие:</w:t>
      </w:r>
    </w:p>
    <w:p w:rsidR="00213F83" w:rsidRPr="00E86E17" w:rsidRDefault="00707776">
      <w:pPr>
        <w:ind w:firstLine="709"/>
        <w:jc w:val="both"/>
      </w:pPr>
      <w:r>
        <w:rPr>
          <w:sz w:val="28"/>
        </w:rPr>
        <w:t xml:space="preserve"> </w:t>
      </w:r>
      <w:r w:rsidRPr="00E86E17">
        <w:rPr>
          <w:sz w:val="28"/>
        </w:rPr>
        <w:t>в разработке и реализации региональной политики Новосибирской области в сфере организации дорожного движения, мониторинге и анализе проблем нормативного правово</w:t>
      </w:r>
      <w:r w:rsidR="00283A99" w:rsidRPr="00E86E17">
        <w:rPr>
          <w:sz w:val="28"/>
        </w:rPr>
        <w:t>го обеспечения в данной области;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 xml:space="preserve">в работе по вопросам обеспечения безопасности дорожного движения на автомобильных дорогах общего пользования в Новосибирской области, подготовку информации, докладов и систематизацию данных по вопросам обеспечения </w:t>
      </w:r>
      <w:r w:rsidR="00283A99" w:rsidRPr="00E86E17">
        <w:rPr>
          <w:sz w:val="28"/>
        </w:rPr>
        <w:t>безопасности дорожного движения;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 xml:space="preserve">в подготовке предложений в проекты планов законопроектной деятельности министерства, а также планов нормотворческой деятельности министерства. 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>в подготовке и внесении законопроектов и нормативных правовых актов на рассмотрение в Прав</w:t>
      </w:r>
      <w:r w:rsidR="00E86E17" w:rsidRPr="00E86E17">
        <w:rPr>
          <w:sz w:val="28"/>
        </w:rPr>
        <w:t>ительство Новосибирской области;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>в обеспечении правовой поддержки подведомственных учреждений при подготовке и согласовании концепций, законопроектов, нормативных правовых актов Губернатора Новосибирской области, Правительства Новосибирской области, министерства в области</w:t>
      </w:r>
      <w:r w:rsidR="00E86E17" w:rsidRPr="00E86E17">
        <w:rPr>
          <w:sz w:val="28"/>
        </w:rPr>
        <w:t xml:space="preserve"> организации дорожного движения;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lastRenderedPageBreak/>
        <w:t>в подготовке проектов заключений, поправок и официальных отзывов по проектам законов, нормативных правовых актов Правительства Новосибирской области и других субъектов законодательной инициат</w:t>
      </w:r>
      <w:r w:rsidR="00E86E17" w:rsidRPr="00E86E17">
        <w:rPr>
          <w:sz w:val="28"/>
        </w:rPr>
        <w:t>ивы, поступивших в министерство;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 xml:space="preserve">в исполнении поручений Губернатора Новосибирской области и министра транспорта и дорожного </w:t>
      </w:r>
      <w:r w:rsidR="00E86E17" w:rsidRPr="00E86E17">
        <w:rPr>
          <w:sz w:val="28"/>
        </w:rPr>
        <w:t>хозяйства Новосибирской области;</w:t>
      </w:r>
    </w:p>
    <w:p w:rsidR="00213F83" w:rsidRPr="00E86E17" w:rsidRDefault="00707776">
      <w:pPr>
        <w:ind w:firstLine="709"/>
        <w:jc w:val="both"/>
      </w:pPr>
      <w:r w:rsidRPr="00E86E17">
        <w:rPr>
          <w:sz w:val="28"/>
        </w:rPr>
        <w:t>в подготовке проектов ответов на запросы, а также на обращения, заявления и жалобы физических</w:t>
      </w:r>
      <w:r w:rsidR="00E86E17" w:rsidRPr="00E86E17">
        <w:rPr>
          <w:sz w:val="28"/>
        </w:rPr>
        <w:t xml:space="preserve"> и юридических лиц;</w:t>
      </w:r>
    </w:p>
    <w:p w:rsidR="00E86E17" w:rsidRDefault="00707776">
      <w:pPr>
        <w:ind w:firstLine="709"/>
        <w:jc w:val="both"/>
        <w:rPr>
          <w:sz w:val="28"/>
        </w:rPr>
      </w:pPr>
      <w:r w:rsidRPr="00E86E17">
        <w:rPr>
          <w:sz w:val="28"/>
        </w:rPr>
        <w:t>в реализации закрепленных за управлением мероприятий и предоставле</w:t>
      </w:r>
      <w:r w:rsidR="00E86E17" w:rsidRPr="00E86E17">
        <w:rPr>
          <w:sz w:val="28"/>
        </w:rPr>
        <w:t>нии информации об их выполнении;</w:t>
      </w:r>
      <w:r>
        <w:rPr>
          <w:sz w:val="28"/>
        </w:rPr>
        <w:t xml:space="preserve"> </w:t>
      </w:r>
    </w:p>
    <w:p w:rsidR="00213F83" w:rsidRDefault="00707776">
      <w:pPr>
        <w:ind w:firstLine="709"/>
        <w:jc w:val="both"/>
      </w:pPr>
      <w:r>
        <w:rPr>
          <w:sz w:val="28"/>
        </w:rPr>
        <w:t>в организации межведомственных форм взаимодействия, конференций, семинаров, выставок;</w:t>
      </w:r>
    </w:p>
    <w:p w:rsidR="00213F83" w:rsidRPr="0096697D" w:rsidRDefault="00707776">
      <w:pPr>
        <w:ind w:firstLine="709"/>
        <w:jc w:val="both"/>
      </w:pPr>
      <w:r w:rsidRPr="0096697D">
        <w:rPr>
          <w:sz w:val="28"/>
        </w:rPr>
        <w:t>по вопросам управления имуществом, земельных отношений, разработки, утверждения и изменения градостроительной документации в сфере дорожного хозяйства;</w:t>
      </w:r>
    </w:p>
    <w:p w:rsidR="00213F83" w:rsidRDefault="00707776">
      <w:pPr>
        <w:ind w:firstLine="709"/>
        <w:jc w:val="both"/>
      </w:pPr>
      <w:r>
        <w:rPr>
          <w:sz w:val="28"/>
        </w:rPr>
        <w:t xml:space="preserve">3) сообщать министру о личной заинтересованности при исполнении должностных обязанностей, которая может привести к конфликту интересов, принимает меры по </w:t>
      </w:r>
      <w:r w:rsidR="00E86E17">
        <w:rPr>
          <w:sz w:val="28"/>
        </w:rPr>
        <w:t>предотвращению такого конфликта;</w:t>
      </w:r>
    </w:p>
    <w:p w:rsidR="00213F83" w:rsidRDefault="00707776">
      <w:pPr>
        <w:ind w:firstLine="709"/>
        <w:jc w:val="both"/>
      </w:pPr>
      <w:r>
        <w:rPr>
          <w:sz w:val="28"/>
        </w:rPr>
        <w:t>4) выполнять оперативные поручения начальника отдела в п</w:t>
      </w:r>
      <w:r w:rsidR="00E86E17">
        <w:rPr>
          <w:sz w:val="28"/>
        </w:rPr>
        <w:t>ределах должностной компетенции.</w:t>
      </w:r>
    </w:p>
    <w:p w:rsidR="00F83B2F" w:rsidRDefault="00F83B2F" w:rsidP="00F83B2F">
      <w:pPr>
        <w:pStyle w:val="docdata"/>
        <w:spacing w:before="0" w:beforeAutospacing="0" w:after="0" w:afterAutospacing="0"/>
        <w:ind w:firstLine="709"/>
        <w:jc w:val="both"/>
      </w:pPr>
      <w:r>
        <w:rPr>
          <w:sz w:val="28"/>
        </w:rPr>
        <w:t xml:space="preserve">10. </w:t>
      </w:r>
      <w:r>
        <w:rPr>
          <w:color w:val="000000"/>
          <w:sz w:val="28"/>
          <w:szCs w:val="28"/>
          <w:shd w:val="clear" w:color="auto" w:fill="FFFFFF"/>
        </w:rPr>
        <w:t>Главный специалист исполняет иные обязанности, предусмотренные законодательством Российской Федерации, приказами, распоряжениями и поручениями министра транспорта и дорожного хозяйства Новосибирской области, заместителя министра транспорта и дорожного хозяйства Новосибирской области, начальника отдела.</w:t>
      </w:r>
    </w:p>
    <w:p w:rsidR="00213F83" w:rsidRDefault="00213F83">
      <w:pPr>
        <w:ind w:firstLine="709"/>
        <w:jc w:val="both"/>
      </w:pPr>
    </w:p>
    <w:p w:rsidR="00213F83" w:rsidRDefault="00707776">
      <w:pPr>
        <w:jc w:val="center"/>
      </w:pPr>
      <w:r>
        <w:rPr>
          <w:b/>
          <w:color w:val="000000"/>
          <w:sz w:val="28"/>
        </w:rPr>
        <w:t>IV. </w:t>
      </w:r>
      <w:r>
        <w:rPr>
          <w:b/>
          <w:sz w:val="28"/>
        </w:rPr>
        <w:t>Перечень вопросов, по которым гражданский служащий вправе или обязан самостоятельно принимать управленческие и иные решения</w:t>
      </w:r>
    </w:p>
    <w:p w:rsidR="00213F83" w:rsidRDefault="00213F83">
      <w:pPr>
        <w:ind w:firstLine="709"/>
        <w:jc w:val="both"/>
      </w:pPr>
    </w:p>
    <w:p w:rsidR="00213F83" w:rsidRDefault="00707776">
      <w:pPr>
        <w:ind w:firstLine="709"/>
        <w:jc w:val="both"/>
      </w:pPr>
      <w:r>
        <w:rPr>
          <w:sz w:val="28"/>
        </w:rPr>
        <w:t>1</w:t>
      </w:r>
      <w:r w:rsidR="00F83B2F">
        <w:rPr>
          <w:sz w:val="28"/>
        </w:rPr>
        <w:t>1</w:t>
      </w:r>
      <w:r>
        <w:rPr>
          <w:sz w:val="28"/>
        </w:rPr>
        <w:t xml:space="preserve">. При исполнении служебных обязанностей </w:t>
      </w:r>
      <w:r>
        <w:rPr>
          <w:sz w:val="28"/>
          <w:szCs w:val="28"/>
        </w:rPr>
        <w:t>главный специалист</w:t>
      </w:r>
      <w:r>
        <w:rPr>
          <w:sz w:val="28"/>
        </w:rPr>
        <w:t xml:space="preserve"> вправе самостоятельно принимать решения по вопросам:</w:t>
      </w:r>
    </w:p>
    <w:p w:rsidR="00213F83" w:rsidRDefault="00707776">
      <w:pPr>
        <w:ind w:firstLine="709"/>
        <w:jc w:val="both"/>
      </w:pPr>
      <w:r>
        <w:rPr>
          <w:sz w:val="28"/>
        </w:rPr>
        <w:t>1) выбора методов сбора и обработки информации;</w:t>
      </w:r>
    </w:p>
    <w:p w:rsidR="00213F83" w:rsidRDefault="00707776">
      <w:pPr>
        <w:ind w:firstLine="709"/>
        <w:jc w:val="both"/>
      </w:pPr>
      <w:r>
        <w:rPr>
          <w:sz w:val="28"/>
        </w:rPr>
        <w:t>2) планирования личной работы;</w:t>
      </w:r>
    </w:p>
    <w:p w:rsidR="00213F83" w:rsidRDefault="00707776">
      <w:pPr>
        <w:ind w:firstLine="708"/>
        <w:jc w:val="both"/>
      </w:pPr>
      <w:r>
        <w:rPr>
          <w:sz w:val="28"/>
        </w:rPr>
        <w:t>3) формирования предложений в соответствии с должностными обязанностями по подготовке информации для 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соответствии с действующим законодательством по вопросам развития транспортного комплекса региона и транспортной инфраструктуры;</w:t>
      </w:r>
    </w:p>
    <w:p w:rsidR="00213F83" w:rsidRDefault="00707776">
      <w:pPr>
        <w:ind w:firstLine="709"/>
        <w:jc w:val="both"/>
      </w:pPr>
      <w:r>
        <w:rPr>
          <w:sz w:val="28"/>
        </w:rPr>
        <w:t>4) участия в обсуждении проектов решений и документов по направлениям деятельности отдела;</w:t>
      </w:r>
    </w:p>
    <w:p w:rsidR="00213F83" w:rsidRDefault="00707776">
      <w:pPr>
        <w:ind w:firstLine="709"/>
        <w:jc w:val="both"/>
      </w:pPr>
      <w:r>
        <w:rPr>
          <w:sz w:val="28"/>
        </w:rPr>
        <w:t>5) определения формы и способа сбора и систематизации информации, а также получения документов, необходимых для выполнения служебных обязанностей.</w:t>
      </w:r>
    </w:p>
    <w:p w:rsidR="00213F83" w:rsidRDefault="00707776">
      <w:pPr>
        <w:ind w:firstLine="709"/>
        <w:jc w:val="both"/>
      </w:pPr>
      <w:r>
        <w:rPr>
          <w:sz w:val="28"/>
        </w:rPr>
        <w:t>1</w:t>
      </w:r>
      <w:r w:rsidR="00F83B2F">
        <w:rPr>
          <w:sz w:val="28"/>
        </w:rPr>
        <w:t>2</w:t>
      </w:r>
      <w:r>
        <w:rPr>
          <w:sz w:val="28"/>
        </w:rPr>
        <w:t xml:space="preserve">. При исполнении служебных обязанностей </w:t>
      </w:r>
      <w:r>
        <w:rPr>
          <w:sz w:val="28"/>
          <w:szCs w:val="28"/>
        </w:rPr>
        <w:t>главный специалист</w:t>
      </w:r>
      <w:r>
        <w:rPr>
          <w:sz w:val="28"/>
        </w:rPr>
        <w:t xml:space="preserve"> обязан самостоятельно принимать решения по вопросам:</w:t>
      </w:r>
    </w:p>
    <w:p w:rsidR="00213F83" w:rsidRDefault="00707776">
      <w:pPr>
        <w:ind w:firstLine="709"/>
        <w:jc w:val="both"/>
      </w:pPr>
      <w:r>
        <w:rPr>
          <w:sz w:val="28"/>
        </w:rPr>
        <w:t>1) планирования личной работы;</w:t>
      </w:r>
    </w:p>
    <w:p w:rsidR="00213F83" w:rsidRDefault="00707776">
      <w:pPr>
        <w:ind w:firstLine="709"/>
        <w:jc w:val="both"/>
      </w:pPr>
      <w:r>
        <w:rPr>
          <w:sz w:val="28"/>
        </w:rPr>
        <w:t>2) внесения сведений в СЭДД, в том числе в части рассмотренных обращений граждан;</w:t>
      </w:r>
    </w:p>
    <w:p w:rsidR="00213F83" w:rsidRDefault="00707776">
      <w:pPr>
        <w:ind w:firstLine="709"/>
        <w:jc w:val="both"/>
      </w:pPr>
      <w:r>
        <w:rPr>
          <w:sz w:val="28"/>
        </w:rPr>
        <w:lastRenderedPageBreak/>
        <w:t>3) разъяснений, связанных с деятельностью при осуществлении контрольно-надзорной деятельности на территории Новосибирской области;</w:t>
      </w:r>
    </w:p>
    <w:p w:rsidR="00213F83" w:rsidRDefault="00707776">
      <w:pPr>
        <w:ind w:firstLine="709"/>
        <w:jc w:val="both"/>
      </w:pPr>
      <w:r>
        <w:rPr>
          <w:sz w:val="28"/>
        </w:rPr>
        <w:t>4) оказания консультационной и организационной помощи в пределах должностных обязанностей.</w:t>
      </w:r>
    </w:p>
    <w:p w:rsidR="00213F83" w:rsidRDefault="00213F83">
      <w:pPr>
        <w:ind w:firstLine="709"/>
        <w:jc w:val="both"/>
      </w:pPr>
    </w:p>
    <w:p w:rsidR="00213F83" w:rsidRDefault="00707776">
      <w:pPr>
        <w:jc w:val="center"/>
      </w:pPr>
      <w:r>
        <w:rPr>
          <w:b/>
          <w:color w:val="000000"/>
          <w:sz w:val="28"/>
        </w:rPr>
        <w:t>V. </w:t>
      </w:r>
      <w:r>
        <w:rPr>
          <w:b/>
          <w:sz w:val="28"/>
        </w:rPr>
        <w:t>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:rsidR="00213F83" w:rsidRDefault="00213F83">
      <w:pPr>
        <w:jc w:val="center"/>
      </w:pPr>
    </w:p>
    <w:p w:rsidR="00213F83" w:rsidRDefault="00707776">
      <w:pPr>
        <w:ind w:firstLine="709"/>
        <w:jc w:val="both"/>
      </w:pPr>
      <w:r>
        <w:rPr>
          <w:sz w:val="28"/>
        </w:rPr>
        <w:t>1</w:t>
      </w:r>
      <w:r w:rsidR="00F83B2F">
        <w:rPr>
          <w:sz w:val="28"/>
        </w:rPr>
        <w:t>3</w:t>
      </w:r>
      <w:r>
        <w:rPr>
          <w:sz w:val="28"/>
        </w:rPr>
        <w:t>. </w:t>
      </w:r>
      <w:r>
        <w:rPr>
          <w:sz w:val="28"/>
          <w:szCs w:val="28"/>
        </w:rPr>
        <w:t>Главный специалист</w:t>
      </w:r>
      <w:r>
        <w:rPr>
          <w:sz w:val="28"/>
        </w:rPr>
        <w:t xml:space="preserve"> в соответствии со своей компетенцией вправе участвовать в подготовке (обсуждении) следующих проектов:</w:t>
      </w:r>
    </w:p>
    <w:p w:rsidR="00213F83" w:rsidRDefault="00707776">
      <w:pPr>
        <w:ind w:firstLine="709"/>
        <w:jc w:val="both"/>
      </w:pPr>
      <w:r>
        <w:rPr>
          <w:sz w:val="28"/>
        </w:rPr>
        <w:t>1) проектов нормативных правовых актов Новосибирской области, министерства по вопросам, относящимся к компетенции отдела;</w:t>
      </w:r>
    </w:p>
    <w:p w:rsidR="00213F83" w:rsidRDefault="00707776">
      <w:pPr>
        <w:ind w:firstLine="720"/>
        <w:jc w:val="both"/>
      </w:pPr>
      <w:r>
        <w:rPr>
          <w:sz w:val="28"/>
        </w:rPr>
        <w:t>2) проектов положения об отделе и управлении;</w:t>
      </w:r>
    </w:p>
    <w:p w:rsidR="00213F83" w:rsidRDefault="00707776">
      <w:pPr>
        <w:ind w:firstLine="709"/>
        <w:jc w:val="both"/>
      </w:pPr>
      <w:r>
        <w:rPr>
          <w:sz w:val="28"/>
        </w:rPr>
        <w:t>3) повестки совещаний по вопросам безопасности дорожного движения на автомобильных дорогах Новосибирской области.</w:t>
      </w:r>
    </w:p>
    <w:p w:rsidR="00213F83" w:rsidRDefault="00707776">
      <w:pPr>
        <w:ind w:firstLine="720"/>
        <w:jc w:val="both"/>
      </w:pPr>
      <w:r>
        <w:rPr>
          <w:sz w:val="28"/>
        </w:rPr>
        <w:t>1</w:t>
      </w:r>
      <w:r w:rsidR="00F83B2F">
        <w:rPr>
          <w:sz w:val="28"/>
        </w:rPr>
        <w:t>4</w:t>
      </w:r>
      <w:r>
        <w:rPr>
          <w:sz w:val="28"/>
        </w:rPr>
        <w:t>. Главный специалист в соответствии со своей компетенцией обязан участвовать в подготовке (обсуждении) следующих проектов:</w:t>
      </w:r>
    </w:p>
    <w:p w:rsidR="00213F83" w:rsidRDefault="00707776">
      <w:pPr>
        <w:ind w:firstLine="720"/>
        <w:jc w:val="both"/>
      </w:pPr>
      <w:r>
        <w:rPr>
          <w:sz w:val="28"/>
        </w:rPr>
        <w:t>1) нормативных правовых актов Новосибирской области, министерства по вопросам осуществления контрольно-надзорной деятельности в соответствующей сфере, оказания государственной услуги;</w:t>
      </w:r>
    </w:p>
    <w:p w:rsidR="00213F83" w:rsidRDefault="0096697D">
      <w:pPr>
        <w:ind w:firstLine="720"/>
        <w:jc w:val="both"/>
      </w:pPr>
      <w:r>
        <w:rPr>
          <w:sz w:val="28"/>
        </w:rPr>
        <w:t>2</w:t>
      </w:r>
      <w:r w:rsidR="00707776">
        <w:rPr>
          <w:sz w:val="28"/>
        </w:rPr>
        <w:t>) писем, докладов, подготовки информации по сфере компетенции отдела;</w:t>
      </w:r>
    </w:p>
    <w:p w:rsidR="00213F83" w:rsidRDefault="0096697D">
      <w:pPr>
        <w:ind w:firstLine="720"/>
        <w:jc w:val="both"/>
      </w:pPr>
      <w:r>
        <w:rPr>
          <w:sz w:val="28"/>
        </w:rPr>
        <w:t>3</w:t>
      </w:r>
      <w:r w:rsidR="00707776">
        <w:rPr>
          <w:sz w:val="28"/>
        </w:rPr>
        <w:t>) проектов ответов на обращения граждан в пределах своей компетенции.</w:t>
      </w:r>
    </w:p>
    <w:p w:rsidR="00213F83" w:rsidRDefault="00213F83">
      <w:pPr>
        <w:ind w:firstLine="709"/>
        <w:jc w:val="both"/>
      </w:pPr>
    </w:p>
    <w:p w:rsidR="00213F83" w:rsidRDefault="00707776">
      <w:pPr>
        <w:jc w:val="center"/>
      </w:pPr>
      <w:r>
        <w:rPr>
          <w:b/>
          <w:color w:val="000000"/>
          <w:sz w:val="28"/>
        </w:rPr>
        <w:t>VI. </w:t>
      </w:r>
      <w:r>
        <w:rPr>
          <w:b/>
          <w:sz w:val="28"/>
        </w:rPr>
        <w:t>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:rsidR="00213F83" w:rsidRDefault="00213F83">
      <w:pPr>
        <w:jc w:val="center"/>
      </w:pPr>
    </w:p>
    <w:p w:rsidR="00213F83" w:rsidRDefault="00707776" w:rsidP="00F83B2F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</w:rPr>
        <w:t>1</w:t>
      </w:r>
      <w:r w:rsidR="00F83B2F">
        <w:rPr>
          <w:sz w:val="28"/>
        </w:rPr>
        <w:t>5</w:t>
      </w:r>
      <w:r>
        <w:rPr>
          <w:sz w:val="28"/>
        </w:rPr>
        <w:t>. </w:t>
      </w:r>
      <w:r w:rsidR="00F83B2F">
        <w:rPr>
          <w:rStyle w:val="4922"/>
          <w:rFonts w:eastAsia="Arial"/>
          <w:color w:val="000000"/>
          <w:sz w:val="28"/>
          <w:szCs w:val="28"/>
          <w:shd w:val="clear" w:color="auto" w:fill="FFFFFF"/>
        </w:rPr>
        <w:t>Сроки и процедуры подготовки, рассмотрения проектов управленческих и иных решений, порядок согласования и принятия да</w:t>
      </w:r>
      <w:r w:rsidR="00F83B2F">
        <w:rPr>
          <w:color w:val="000000"/>
          <w:sz w:val="28"/>
          <w:szCs w:val="28"/>
          <w:shd w:val="clear" w:color="auto" w:fill="FFFFFF"/>
        </w:rPr>
        <w:t>нных решений главным специалистом определяются в соответствии с Правилами делопроизводства в государственных органах, органах местного самоуправления, утвержденными приказом Федерального архивного агентства от 22.05.2019 №</w:t>
      </w:r>
      <w:r w:rsidR="00F83B2F">
        <w:rPr>
          <w:b/>
          <w:bCs/>
          <w:color w:val="000000"/>
          <w:sz w:val="28"/>
          <w:szCs w:val="28"/>
          <w:shd w:val="clear" w:color="auto" w:fill="FFFFFF"/>
        </w:rPr>
        <w:t> </w:t>
      </w:r>
      <w:r w:rsidR="00F83B2F">
        <w:rPr>
          <w:color w:val="000000"/>
          <w:sz w:val="28"/>
          <w:szCs w:val="28"/>
          <w:shd w:val="clear" w:color="auto" w:fill="FFFFFF"/>
        </w:rPr>
        <w:t>71, Инструкцией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инструкции по документационному обеспечению министерства транспорта и дорожного хозяйства Новосибирской области, утвержденной приказом министерства от 12.09.2022 № 187, а также иными нормативными правовыми актами Российской Федерации.</w:t>
      </w:r>
    </w:p>
    <w:p w:rsidR="00F83B2F" w:rsidRDefault="00F83B2F" w:rsidP="00F83B2F">
      <w:pPr>
        <w:ind w:firstLine="709"/>
        <w:jc w:val="both"/>
      </w:pPr>
    </w:p>
    <w:p w:rsidR="00F83B2F" w:rsidRDefault="00F83B2F" w:rsidP="00F83B2F">
      <w:pPr>
        <w:pStyle w:val="docdata"/>
        <w:spacing w:before="0" w:beforeAutospacing="0" w:after="160" w:afterAutospacing="0"/>
        <w:jc w:val="center"/>
      </w:pPr>
      <w:r>
        <w:rPr>
          <w:b/>
          <w:bCs/>
          <w:color w:val="000000"/>
          <w:sz w:val="28"/>
          <w:szCs w:val="28"/>
          <w:shd w:val="clear" w:color="auto" w:fill="FFFFFF"/>
        </w:rPr>
        <w:t>VII. 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организациями</w:t>
      </w:r>
    </w:p>
    <w:p w:rsidR="00F83B2F" w:rsidRDefault="00F83B2F" w:rsidP="00F83B2F">
      <w:pPr>
        <w:pStyle w:val="aff6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  <w:shd w:val="clear" w:color="auto" w:fill="FFFFFF"/>
        </w:rPr>
        <w:t xml:space="preserve">16. Взаимодействие главного специалиста с гражданскими служащими министерства транспорта и дорожного хозяйства Новосибирской области 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</w:t>
      </w:r>
      <w:r>
        <w:rPr>
          <w:color w:val="000000"/>
          <w:sz w:val="28"/>
          <w:szCs w:val="28"/>
          <w:shd w:val="clear" w:color="auto" w:fill="FFFFFF"/>
        </w:rPr>
        <w:lastRenderedPageBreak/>
        <w:t>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 «О государственной гражданской службе Российской Федерации», постановлением Губернатора Новосибирской области от 13.05.2011 № 119 «О Кодексе этики и служебного поведения государственных гражданских служащих Новосибирской области», а также в соответствии с иными федеральными нормативными правовыми актами и нормативными правовыми актами Новосибирской области.</w:t>
      </w:r>
    </w:p>
    <w:p w:rsidR="00213F83" w:rsidRDefault="00213F83">
      <w:pPr>
        <w:ind w:left="720"/>
      </w:pPr>
    </w:p>
    <w:p w:rsidR="00F83B2F" w:rsidRDefault="00F83B2F" w:rsidP="00F83B2F">
      <w:pPr>
        <w:pStyle w:val="docdata"/>
        <w:spacing w:before="0" w:beforeAutospacing="0" w:after="160" w:afterAutospacing="0"/>
        <w:jc w:val="center"/>
      </w:pPr>
      <w:r>
        <w:rPr>
          <w:b/>
          <w:bCs/>
          <w:color w:val="000000"/>
          <w:sz w:val="28"/>
          <w:szCs w:val="28"/>
        </w:rPr>
        <w:t>VIII. Перечень государственных услуг (видов деятельности),</w:t>
      </w:r>
    </w:p>
    <w:p w:rsidR="00F83B2F" w:rsidRDefault="00F83B2F" w:rsidP="00F83B2F">
      <w:pPr>
        <w:pStyle w:val="aff6"/>
        <w:spacing w:before="0" w:beforeAutospacing="0" w:after="160" w:afterAutospacing="0"/>
        <w:jc w:val="center"/>
      </w:pPr>
      <w:r>
        <w:rPr>
          <w:b/>
          <w:bCs/>
          <w:color w:val="000000"/>
          <w:sz w:val="28"/>
          <w:szCs w:val="28"/>
        </w:rPr>
        <w:t>оказываемых по запросам граждан и организаций в соответствии с административным регламентом (иным нормативным правовым актом) государственного органа</w:t>
      </w:r>
    </w:p>
    <w:p w:rsidR="00213F83" w:rsidRDefault="00213F83">
      <w:pPr>
        <w:jc w:val="center"/>
      </w:pPr>
    </w:p>
    <w:p w:rsidR="00213F83" w:rsidRDefault="00707776">
      <w:pPr>
        <w:ind w:firstLine="709"/>
        <w:jc w:val="both"/>
      </w:pPr>
      <w:r>
        <w:rPr>
          <w:sz w:val="28"/>
        </w:rPr>
        <w:t>1</w:t>
      </w:r>
      <w:r w:rsidR="00F83B2F">
        <w:rPr>
          <w:sz w:val="28"/>
        </w:rPr>
        <w:t>7</w:t>
      </w:r>
      <w:r>
        <w:rPr>
          <w:sz w:val="28"/>
        </w:rPr>
        <w:t>. Главный специалист не оказывает государственных услуг.</w:t>
      </w:r>
    </w:p>
    <w:p w:rsidR="00213F83" w:rsidRDefault="00213F83">
      <w:pPr>
        <w:ind w:firstLine="709"/>
        <w:jc w:val="both"/>
      </w:pPr>
    </w:p>
    <w:p w:rsidR="00213F83" w:rsidRDefault="00707776">
      <w:pPr>
        <w:jc w:val="center"/>
      </w:pPr>
      <w:r>
        <w:rPr>
          <w:b/>
          <w:sz w:val="28"/>
        </w:rPr>
        <w:t>IX. Показатели эффективности и результативности профессиональной служебной деятельности</w:t>
      </w:r>
      <w:r w:rsidR="00F83B2F">
        <w:rPr>
          <w:b/>
          <w:sz w:val="28"/>
        </w:rPr>
        <w:t xml:space="preserve"> гражданского служащего</w:t>
      </w:r>
    </w:p>
    <w:p w:rsidR="00213F83" w:rsidRDefault="00213F83">
      <w:pPr>
        <w:jc w:val="center"/>
      </w:pPr>
    </w:p>
    <w:p w:rsidR="00213F83" w:rsidRDefault="00707776">
      <w:pPr>
        <w:ind w:firstLine="709"/>
        <w:jc w:val="both"/>
      </w:pPr>
      <w:r>
        <w:rPr>
          <w:sz w:val="28"/>
        </w:rPr>
        <w:t>20. Эффективность и результативность профессиональной служебной деятельности главного специалиста оценивается по следующим показателям:</w:t>
      </w:r>
    </w:p>
    <w:p w:rsidR="00213F83" w:rsidRDefault="0096697D">
      <w:pPr>
        <w:ind w:firstLine="709"/>
        <w:jc w:val="both"/>
      </w:pPr>
      <w:r>
        <w:rPr>
          <w:sz w:val="28"/>
          <w:shd w:val="clear" w:color="auto" w:fill="FFFFFF"/>
        </w:rPr>
        <w:t>1</w:t>
      </w:r>
      <w:r w:rsidR="00707776">
        <w:rPr>
          <w:sz w:val="28"/>
          <w:shd w:val="clear" w:color="auto" w:fill="FFFFFF"/>
        </w:rPr>
        <w:t>) количество обращений, рассмотренных без нарушений установленного законодательством Российской Федерации сроков, от общего количества обращений граждан и организаций, поступивших в министерство по компетенции управления (в %);</w:t>
      </w:r>
    </w:p>
    <w:p w:rsidR="00213F83" w:rsidRDefault="0096697D">
      <w:pPr>
        <w:ind w:firstLine="709"/>
        <w:jc w:val="both"/>
      </w:pPr>
      <w:r>
        <w:rPr>
          <w:sz w:val="28"/>
          <w:shd w:val="clear" w:color="auto" w:fill="FFFFFF"/>
        </w:rPr>
        <w:t>2</w:t>
      </w:r>
      <w:r w:rsidR="00707776">
        <w:rPr>
          <w:sz w:val="28"/>
          <w:shd w:val="clear" w:color="auto" w:fill="FFFFFF"/>
        </w:rPr>
        <w:t>) своевременность предоставления отчетности по вопросам, отнесенным к компетенции отдела;</w:t>
      </w:r>
    </w:p>
    <w:p w:rsidR="00213F83" w:rsidRDefault="0096697D">
      <w:pPr>
        <w:ind w:firstLine="709"/>
        <w:jc w:val="both"/>
      </w:pPr>
      <w:r>
        <w:rPr>
          <w:sz w:val="28"/>
          <w:shd w:val="clear" w:color="auto" w:fill="FFFFFF"/>
        </w:rPr>
        <w:t>3</w:t>
      </w:r>
      <w:r w:rsidR="00707776">
        <w:rPr>
          <w:sz w:val="28"/>
          <w:shd w:val="clear" w:color="auto" w:fill="FFFFFF"/>
        </w:rPr>
        <w:t>) своевременность подготовленных проектов нормативных правовых актов;</w:t>
      </w:r>
    </w:p>
    <w:p w:rsidR="00213F83" w:rsidRDefault="0096697D">
      <w:pPr>
        <w:ind w:firstLine="709"/>
        <w:jc w:val="both"/>
      </w:pPr>
      <w:r>
        <w:rPr>
          <w:sz w:val="28"/>
          <w:shd w:val="clear" w:color="auto" w:fill="FFFFFF"/>
        </w:rPr>
        <w:t>4</w:t>
      </w:r>
      <w:r w:rsidR="00707776">
        <w:rPr>
          <w:sz w:val="28"/>
          <w:shd w:val="clear" w:color="auto" w:fill="FFFFFF"/>
        </w:rPr>
        <w:t>) </w:t>
      </w:r>
      <w:r w:rsidR="00707776">
        <w:rPr>
          <w:sz w:val="28"/>
        </w:rPr>
        <w:t>отсутствие ошибок при подготовке документов, в том числе проектов нормативных правовых актов, проектов ответов на обращения граждан и юридических лиц;</w:t>
      </w:r>
    </w:p>
    <w:p w:rsidR="00213F83" w:rsidRDefault="0096697D">
      <w:pPr>
        <w:ind w:firstLine="709"/>
        <w:jc w:val="both"/>
      </w:pPr>
      <w:r>
        <w:rPr>
          <w:sz w:val="28"/>
          <w:shd w:val="clear" w:color="auto" w:fill="FFFFFF"/>
        </w:rPr>
        <w:t>5</w:t>
      </w:r>
      <w:r w:rsidR="00707776">
        <w:rPr>
          <w:sz w:val="28"/>
          <w:shd w:val="clear" w:color="auto" w:fill="FFFFFF"/>
        </w:rPr>
        <w:t>) отсутствие неисполненных контрольных документов и поручений</w:t>
      </w:r>
      <w:r w:rsidR="00F83B2F">
        <w:rPr>
          <w:sz w:val="28"/>
          <w:shd w:val="clear" w:color="auto" w:fill="FFFFFF"/>
        </w:rPr>
        <w:t>.</w:t>
      </w:r>
    </w:p>
    <w:p w:rsidR="00213F83" w:rsidRDefault="00213F83">
      <w:pPr>
        <w:rPr>
          <w:sz w:val="28"/>
          <w:szCs w:val="28"/>
          <w:u w:val="single"/>
        </w:rPr>
      </w:pPr>
    </w:p>
    <w:p w:rsidR="007C1B32" w:rsidRDefault="007C1B32" w:rsidP="007C1B32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707776">
        <w:rPr>
          <w:rFonts w:ascii="Times New Roman" w:hAnsi="Times New Roman" w:cs="Times New Roman"/>
          <w:bCs/>
          <w:sz w:val="28"/>
          <w:szCs w:val="28"/>
        </w:rPr>
        <w:t xml:space="preserve">ачальник отдела </w:t>
      </w:r>
      <w:r>
        <w:rPr>
          <w:rFonts w:ascii="Times New Roman" w:hAnsi="Times New Roman" w:cs="Times New Roman"/>
          <w:bCs/>
          <w:sz w:val="28"/>
          <w:szCs w:val="28"/>
        </w:rPr>
        <w:t>безопасности</w:t>
      </w:r>
    </w:p>
    <w:p w:rsidR="00213F83" w:rsidRDefault="007C1B32" w:rsidP="007C1B32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дорожного движения</w:t>
      </w:r>
      <w:r w:rsidR="00707776">
        <w:rPr>
          <w:rFonts w:ascii="Times New Roman" w:hAnsi="Times New Roman" w:cs="Times New Roman"/>
          <w:bCs/>
          <w:sz w:val="28"/>
          <w:szCs w:val="28"/>
        </w:rPr>
        <w:t xml:space="preserve">                              _____________     ______________________</w:t>
      </w:r>
    </w:p>
    <w:p w:rsidR="00213F83" w:rsidRDefault="00707776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</w:t>
      </w:r>
      <w:proofErr w:type="gramStart"/>
      <w:r>
        <w:rPr>
          <w:rFonts w:ascii="Times New Roman" w:hAnsi="Times New Roman" w:cs="Times New Roman"/>
          <w:bCs/>
        </w:rPr>
        <w:t xml:space="preserve">подпись)   </w:t>
      </w:r>
      <w:proofErr w:type="gramEnd"/>
      <w:r>
        <w:rPr>
          <w:rFonts w:ascii="Times New Roman" w:hAnsi="Times New Roman" w:cs="Times New Roman"/>
          <w:bCs/>
        </w:rPr>
        <w:t xml:space="preserve">                          (инициалы, фамилия)</w:t>
      </w:r>
    </w:p>
    <w:p w:rsidR="00213F83" w:rsidRDefault="00213F83">
      <w:pPr>
        <w:pStyle w:val="ConsPlusNonformat"/>
        <w:rPr>
          <w:rFonts w:ascii="Times New Roman" w:hAnsi="Times New Roman" w:cs="Times New Roman"/>
          <w:bCs/>
        </w:rPr>
      </w:pPr>
    </w:p>
    <w:p w:rsidR="00213F83" w:rsidRDefault="00707776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«____» ___________ 20___ г.</w:t>
      </w:r>
    </w:p>
    <w:p w:rsidR="00213F83" w:rsidRDefault="00213F83">
      <w:pPr>
        <w:rPr>
          <w:sz w:val="28"/>
          <w:szCs w:val="28"/>
        </w:rPr>
      </w:pPr>
    </w:p>
    <w:p w:rsidR="00213F83" w:rsidRDefault="00707776">
      <w:pPr>
        <w:rPr>
          <w:sz w:val="28"/>
          <w:szCs w:val="28"/>
        </w:rPr>
      </w:pPr>
      <w:r>
        <w:rPr>
          <w:sz w:val="28"/>
          <w:szCs w:val="28"/>
        </w:rPr>
        <w:t>С должностным регламентом ознакомлен:</w:t>
      </w:r>
    </w:p>
    <w:p w:rsidR="00213F83" w:rsidRDefault="00213F83">
      <w:pPr>
        <w:rPr>
          <w:sz w:val="28"/>
          <w:szCs w:val="28"/>
        </w:rPr>
      </w:pPr>
    </w:p>
    <w:p w:rsidR="00213F83" w:rsidRDefault="00707776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Главный специалист                                 _______________     _____________________</w:t>
      </w:r>
    </w:p>
    <w:p w:rsidR="00213F83" w:rsidRDefault="00707776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(</w:t>
      </w:r>
      <w:proofErr w:type="gramStart"/>
      <w:r>
        <w:rPr>
          <w:rFonts w:ascii="Times New Roman" w:hAnsi="Times New Roman" w:cs="Times New Roman"/>
          <w:bCs/>
        </w:rPr>
        <w:t xml:space="preserve">подпись)   </w:t>
      </w:r>
      <w:proofErr w:type="gramEnd"/>
      <w:r>
        <w:rPr>
          <w:rFonts w:ascii="Times New Roman" w:hAnsi="Times New Roman" w:cs="Times New Roman"/>
          <w:bCs/>
        </w:rPr>
        <w:t xml:space="preserve">                          (инициалы, фамилия)</w:t>
      </w:r>
    </w:p>
    <w:p w:rsidR="00213F83" w:rsidRDefault="00213F83">
      <w:pPr>
        <w:pStyle w:val="ConsPlusNonformat"/>
        <w:rPr>
          <w:rFonts w:ascii="Times New Roman" w:hAnsi="Times New Roman" w:cs="Times New Roman"/>
          <w:bCs/>
          <w:sz w:val="24"/>
          <w:szCs w:val="24"/>
        </w:rPr>
      </w:pPr>
    </w:p>
    <w:p w:rsidR="00213F83" w:rsidRDefault="00707776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 20___ г.</w:t>
      </w:r>
    </w:p>
    <w:p w:rsidR="00213F83" w:rsidRDefault="00213F83">
      <w:pPr>
        <w:rPr>
          <w:bCs/>
          <w:sz w:val="28"/>
          <w:szCs w:val="28"/>
        </w:rPr>
      </w:pPr>
    </w:p>
    <w:p w:rsidR="00213F83" w:rsidRDefault="0070777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_________</w:t>
      </w:r>
    </w:p>
    <w:sectPr w:rsidR="00213F83" w:rsidSect="00F83B2F">
      <w:headerReference w:type="default" r:id="rId8"/>
      <w:pgSz w:w="11906" w:h="16838"/>
      <w:pgMar w:top="426" w:right="567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1866" w:rsidRDefault="000F1866">
      <w:r>
        <w:separator/>
      </w:r>
    </w:p>
  </w:endnote>
  <w:endnote w:type="continuationSeparator" w:id="0">
    <w:p w:rsidR="000F1866" w:rsidRDefault="000F1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1866" w:rsidRDefault="000F1866">
      <w:r>
        <w:separator/>
      </w:r>
    </w:p>
  </w:footnote>
  <w:footnote w:type="continuationSeparator" w:id="0">
    <w:p w:rsidR="000F1866" w:rsidRDefault="000F18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2311888"/>
      <w:docPartObj>
        <w:docPartGallery w:val="Page Numbers (Top of Page)"/>
        <w:docPartUnique/>
      </w:docPartObj>
    </w:sdtPr>
    <w:sdtEndPr/>
    <w:sdtContent>
      <w:p w:rsidR="00213F83" w:rsidRDefault="00707776">
        <w:pPr>
          <w:pStyle w:val="af4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7C39B4">
          <w:rPr>
            <w:noProof/>
            <w:sz w:val="20"/>
            <w:szCs w:val="20"/>
          </w:rPr>
          <w:t>8</w:t>
        </w:r>
        <w:r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532EB"/>
    <w:multiLevelType w:val="hybridMultilevel"/>
    <w:tmpl w:val="14CE7DC4"/>
    <w:lvl w:ilvl="0" w:tplc="2A3ED84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31F84B54">
      <w:start w:val="1"/>
      <w:numFmt w:val="lowerLetter"/>
      <w:lvlText w:val="%2."/>
      <w:lvlJc w:val="left"/>
      <w:pPr>
        <w:ind w:left="1440" w:hanging="360"/>
      </w:pPr>
    </w:lvl>
    <w:lvl w:ilvl="2" w:tplc="6C103A0E">
      <w:start w:val="1"/>
      <w:numFmt w:val="lowerRoman"/>
      <w:lvlText w:val="%3."/>
      <w:lvlJc w:val="right"/>
      <w:pPr>
        <w:ind w:left="2160" w:hanging="180"/>
      </w:pPr>
    </w:lvl>
    <w:lvl w:ilvl="3" w:tplc="909667A6">
      <w:start w:val="1"/>
      <w:numFmt w:val="decimal"/>
      <w:lvlText w:val="%4."/>
      <w:lvlJc w:val="left"/>
      <w:pPr>
        <w:ind w:left="2880" w:hanging="360"/>
      </w:pPr>
    </w:lvl>
    <w:lvl w:ilvl="4" w:tplc="D2689742">
      <w:start w:val="1"/>
      <w:numFmt w:val="lowerLetter"/>
      <w:lvlText w:val="%5."/>
      <w:lvlJc w:val="left"/>
      <w:pPr>
        <w:ind w:left="3600" w:hanging="360"/>
      </w:pPr>
    </w:lvl>
    <w:lvl w:ilvl="5" w:tplc="2B642A50">
      <w:start w:val="1"/>
      <w:numFmt w:val="lowerRoman"/>
      <w:lvlText w:val="%6."/>
      <w:lvlJc w:val="right"/>
      <w:pPr>
        <w:ind w:left="4320" w:hanging="180"/>
      </w:pPr>
    </w:lvl>
    <w:lvl w:ilvl="6" w:tplc="9176F7CE">
      <w:start w:val="1"/>
      <w:numFmt w:val="decimal"/>
      <w:lvlText w:val="%7."/>
      <w:lvlJc w:val="left"/>
      <w:pPr>
        <w:ind w:left="5040" w:hanging="360"/>
      </w:pPr>
    </w:lvl>
    <w:lvl w:ilvl="7" w:tplc="3AB809E0">
      <w:start w:val="1"/>
      <w:numFmt w:val="lowerLetter"/>
      <w:lvlText w:val="%8."/>
      <w:lvlJc w:val="left"/>
      <w:pPr>
        <w:ind w:left="5760" w:hanging="360"/>
      </w:pPr>
    </w:lvl>
    <w:lvl w:ilvl="8" w:tplc="5B58D7A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B17C9"/>
    <w:multiLevelType w:val="hybridMultilevel"/>
    <w:tmpl w:val="5AE8E6F2"/>
    <w:lvl w:ilvl="0" w:tplc="7BACF47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6C601B02">
      <w:start w:val="1"/>
      <w:numFmt w:val="lowerLetter"/>
      <w:lvlText w:val="%2."/>
      <w:lvlJc w:val="left"/>
      <w:pPr>
        <w:ind w:left="1440" w:hanging="360"/>
      </w:pPr>
    </w:lvl>
    <w:lvl w:ilvl="2" w:tplc="9634DF16">
      <w:start w:val="1"/>
      <w:numFmt w:val="lowerRoman"/>
      <w:lvlText w:val="%3."/>
      <w:lvlJc w:val="right"/>
      <w:pPr>
        <w:ind w:left="2160" w:hanging="180"/>
      </w:pPr>
    </w:lvl>
    <w:lvl w:ilvl="3" w:tplc="DE785332">
      <w:start w:val="1"/>
      <w:numFmt w:val="decimal"/>
      <w:lvlText w:val="%4."/>
      <w:lvlJc w:val="left"/>
      <w:pPr>
        <w:ind w:left="2880" w:hanging="360"/>
      </w:pPr>
    </w:lvl>
    <w:lvl w:ilvl="4" w:tplc="1A6CE37C">
      <w:start w:val="1"/>
      <w:numFmt w:val="lowerLetter"/>
      <w:lvlText w:val="%5."/>
      <w:lvlJc w:val="left"/>
      <w:pPr>
        <w:ind w:left="3600" w:hanging="360"/>
      </w:pPr>
    </w:lvl>
    <w:lvl w:ilvl="5" w:tplc="AD0AD494">
      <w:start w:val="1"/>
      <w:numFmt w:val="lowerRoman"/>
      <w:lvlText w:val="%6."/>
      <w:lvlJc w:val="right"/>
      <w:pPr>
        <w:ind w:left="4320" w:hanging="180"/>
      </w:pPr>
    </w:lvl>
    <w:lvl w:ilvl="6" w:tplc="EC1EE346">
      <w:start w:val="1"/>
      <w:numFmt w:val="decimal"/>
      <w:lvlText w:val="%7."/>
      <w:lvlJc w:val="left"/>
      <w:pPr>
        <w:ind w:left="5040" w:hanging="360"/>
      </w:pPr>
    </w:lvl>
    <w:lvl w:ilvl="7" w:tplc="8BD629DC">
      <w:start w:val="1"/>
      <w:numFmt w:val="lowerLetter"/>
      <w:lvlText w:val="%8."/>
      <w:lvlJc w:val="left"/>
      <w:pPr>
        <w:ind w:left="5760" w:hanging="360"/>
      </w:pPr>
    </w:lvl>
    <w:lvl w:ilvl="8" w:tplc="42225E9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93253"/>
    <w:multiLevelType w:val="hybridMultilevel"/>
    <w:tmpl w:val="143205B0"/>
    <w:lvl w:ilvl="0" w:tplc="7F8A44BC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6588A58A">
      <w:start w:val="1"/>
      <w:numFmt w:val="lowerLetter"/>
      <w:lvlText w:val="%2."/>
      <w:lvlJc w:val="left"/>
      <w:pPr>
        <w:ind w:left="1440" w:hanging="360"/>
      </w:pPr>
    </w:lvl>
    <w:lvl w:ilvl="2" w:tplc="0E449D9C">
      <w:start w:val="1"/>
      <w:numFmt w:val="lowerRoman"/>
      <w:lvlText w:val="%3."/>
      <w:lvlJc w:val="right"/>
      <w:pPr>
        <w:ind w:left="2160" w:hanging="180"/>
      </w:pPr>
    </w:lvl>
    <w:lvl w:ilvl="3" w:tplc="EB42E91C">
      <w:start w:val="1"/>
      <w:numFmt w:val="decimal"/>
      <w:lvlText w:val="%4."/>
      <w:lvlJc w:val="left"/>
      <w:pPr>
        <w:ind w:left="2880" w:hanging="360"/>
      </w:pPr>
    </w:lvl>
    <w:lvl w:ilvl="4" w:tplc="6590A9C2">
      <w:start w:val="1"/>
      <w:numFmt w:val="lowerLetter"/>
      <w:lvlText w:val="%5."/>
      <w:lvlJc w:val="left"/>
      <w:pPr>
        <w:ind w:left="3600" w:hanging="360"/>
      </w:pPr>
    </w:lvl>
    <w:lvl w:ilvl="5" w:tplc="14F42BF8">
      <w:start w:val="1"/>
      <w:numFmt w:val="lowerRoman"/>
      <w:lvlText w:val="%6."/>
      <w:lvlJc w:val="right"/>
      <w:pPr>
        <w:ind w:left="4320" w:hanging="180"/>
      </w:pPr>
    </w:lvl>
    <w:lvl w:ilvl="6" w:tplc="41F6F98E">
      <w:start w:val="1"/>
      <w:numFmt w:val="decimal"/>
      <w:lvlText w:val="%7."/>
      <w:lvlJc w:val="left"/>
      <w:pPr>
        <w:ind w:left="5040" w:hanging="360"/>
      </w:pPr>
    </w:lvl>
    <w:lvl w:ilvl="7" w:tplc="77FEDBBA">
      <w:start w:val="1"/>
      <w:numFmt w:val="lowerLetter"/>
      <w:lvlText w:val="%8."/>
      <w:lvlJc w:val="left"/>
      <w:pPr>
        <w:ind w:left="5760" w:hanging="360"/>
      </w:pPr>
    </w:lvl>
    <w:lvl w:ilvl="8" w:tplc="2E8C03C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1278E1"/>
    <w:multiLevelType w:val="hybridMultilevel"/>
    <w:tmpl w:val="5C300852"/>
    <w:lvl w:ilvl="0" w:tplc="B6A2E8F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4F20F382">
      <w:start w:val="1"/>
      <w:numFmt w:val="lowerLetter"/>
      <w:lvlText w:val="%2."/>
      <w:lvlJc w:val="left"/>
      <w:pPr>
        <w:ind w:left="1440" w:hanging="360"/>
      </w:pPr>
    </w:lvl>
    <w:lvl w:ilvl="2" w:tplc="56F69568">
      <w:start w:val="1"/>
      <w:numFmt w:val="lowerRoman"/>
      <w:lvlText w:val="%3."/>
      <w:lvlJc w:val="right"/>
      <w:pPr>
        <w:ind w:left="2160" w:hanging="180"/>
      </w:pPr>
    </w:lvl>
    <w:lvl w:ilvl="3" w:tplc="4B2685CC">
      <w:start w:val="1"/>
      <w:numFmt w:val="decimal"/>
      <w:lvlText w:val="%4."/>
      <w:lvlJc w:val="left"/>
      <w:pPr>
        <w:ind w:left="2880" w:hanging="360"/>
      </w:pPr>
    </w:lvl>
    <w:lvl w:ilvl="4" w:tplc="789EDD80">
      <w:start w:val="1"/>
      <w:numFmt w:val="lowerLetter"/>
      <w:lvlText w:val="%5."/>
      <w:lvlJc w:val="left"/>
      <w:pPr>
        <w:ind w:left="3600" w:hanging="360"/>
      </w:pPr>
    </w:lvl>
    <w:lvl w:ilvl="5" w:tplc="F4D2CF14">
      <w:start w:val="1"/>
      <w:numFmt w:val="lowerRoman"/>
      <w:lvlText w:val="%6."/>
      <w:lvlJc w:val="right"/>
      <w:pPr>
        <w:ind w:left="4320" w:hanging="180"/>
      </w:pPr>
    </w:lvl>
    <w:lvl w:ilvl="6" w:tplc="EF64871C">
      <w:start w:val="1"/>
      <w:numFmt w:val="decimal"/>
      <w:lvlText w:val="%7."/>
      <w:lvlJc w:val="left"/>
      <w:pPr>
        <w:ind w:left="5040" w:hanging="360"/>
      </w:pPr>
    </w:lvl>
    <w:lvl w:ilvl="7" w:tplc="B210BB42">
      <w:start w:val="1"/>
      <w:numFmt w:val="lowerLetter"/>
      <w:lvlText w:val="%8."/>
      <w:lvlJc w:val="left"/>
      <w:pPr>
        <w:ind w:left="5760" w:hanging="360"/>
      </w:pPr>
    </w:lvl>
    <w:lvl w:ilvl="8" w:tplc="61347BC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29536D"/>
    <w:multiLevelType w:val="hybridMultilevel"/>
    <w:tmpl w:val="A3D015C8"/>
    <w:lvl w:ilvl="0" w:tplc="0C2A123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4DC4B0AE">
      <w:start w:val="1"/>
      <w:numFmt w:val="lowerLetter"/>
      <w:lvlText w:val="%2."/>
      <w:lvlJc w:val="left"/>
      <w:pPr>
        <w:ind w:left="2149" w:hanging="360"/>
      </w:pPr>
    </w:lvl>
    <w:lvl w:ilvl="2" w:tplc="B362420A">
      <w:start w:val="1"/>
      <w:numFmt w:val="lowerRoman"/>
      <w:lvlText w:val="%3."/>
      <w:lvlJc w:val="right"/>
      <w:pPr>
        <w:ind w:left="2869" w:hanging="180"/>
      </w:pPr>
    </w:lvl>
    <w:lvl w:ilvl="3" w:tplc="EA847C3A">
      <w:start w:val="1"/>
      <w:numFmt w:val="decimal"/>
      <w:lvlText w:val="%4."/>
      <w:lvlJc w:val="left"/>
      <w:pPr>
        <w:ind w:left="3589" w:hanging="360"/>
      </w:pPr>
    </w:lvl>
    <w:lvl w:ilvl="4" w:tplc="3A928256">
      <w:start w:val="1"/>
      <w:numFmt w:val="lowerLetter"/>
      <w:lvlText w:val="%5."/>
      <w:lvlJc w:val="left"/>
      <w:pPr>
        <w:ind w:left="4309" w:hanging="360"/>
      </w:pPr>
    </w:lvl>
    <w:lvl w:ilvl="5" w:tplc="8BBC43A6">
      <w:start w:val="1"/>
      <w:numFmt w:val="lowerRoman"/>
      <w:lvlText w:val="%6."/>
      <w:lvlJc w:val="right"/>
      <w:pPr>
        <w:ind w:left="5029" w:hanging="180"/>
      </w:pPr>
    </w:lvl>
    <w:lvl w:ilvl="6" w:tplc="B3DC97AA">
      <w:start w:val="1"/>
      <w:numFmt w:val="decimal"/>
      <w:lvlText w:val="%7."/>
      <w:lvlJc w:val="left"/>
      <w:pPr>
        <w:ind w:left="5749" w:hanging="360"/>
      </w:pPr>
    </w:lvl>
    <w:lvl w:ilvl="7" w:tplc="CD74505E">
      <w:start w:val="1"/>
      <w:numFmt w:val="lowerLetter"/>
      <w:lvlText w:val="%8."/>
      <w:lvlJc w:val="left"/>
      <w:pPr>
        <w:ind w:left="6469" w:hanging="360"/>
      </w:pPr>
    </w:lvl>
    <w:lvl w:ilvl="8" w:tplc="AD763A26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712116C"/>
    <w:multiLevelType w:val="hybridMultilevel"/>
    <w:tmpl w:val="A37E891C"/>
    <w:lvl w:ilvl="0" w:tplc="6B669950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4BBCEF32">
      <w:start w:val="1"/>
      <w:numFmt w:val="lowerLetter"/>
      <w:lvlText w:val="%2."/>
      <w:lvlJc w:val="left"/>
      <w:pPr>
        <w:ind w:left="2149" w:hanging="360"/>
      </w:pPr>
    </w:lvl>
    <w:lvl w:ilvl="2" w:tplc="128CF5E4">
      <w:start w:val="1"/>
      <w:numFmt w:val="lowerRoman"/>
      <w:lvlText w:val="%3."/>
      <w:lvlJc w:val="right"/>
      <w:pPr>
        <w:ind w:left="2869" w:hanging="180"/>
      </w:pPr>
    </w:lvl>
    <w:lvl w:ilvl="3" w:tplc="DE0619A0">
      <w:start w:val="1"/>
      <w:numFmt w:val="decimal"/>
      <w:lvlText w:val="%4."/>
      <w:lvlJc w:val="left"/>
      <w:pPr>
        <w:ind w:left="3589" w:hanging="360"/>
      </w:pPr>
    </w:lvl>
    <w:lvl w:ilvl="4" w:tplc="96D86AC0">
      <w:start w:val="1"/>
      <w:numFmt w:val="lowerLetter"/>
      <w:lvlText w:val="%5."/>
      <w:lvlJc w:val="left"/>
      <w:pPr>
        <w:ind w:left="4309" w:hanging="360"/>
      </w:pPr>
    </w:lvl>
    <w:lvl w:ilvl="5" w:tplc="B02E6E46">
      <w:start w:val="1"/>
      <w:numFmt w:val="lowerRoman"/>
      <w:lvlText w:val="%6."/>
      <w:lvlJc w:val="right"/>
      <w:pPr>
        <w:ind w:left="5029" w:hanging="180"/>
      </w:pPr>
    </w:lvl>
    <w:lvl w:ilvl="6" w:tplc="E41A6472">
      <w:start w:val="1"/>
      <w:numFmt w:val="decimal"/>
      <w:lvlText w:val="%7."/>
      <w:lvlJc w:val="left"/>
      <w:pPr>
        <w:ind w:left="5749" w:hanging="360"/>
      </w:pPr>
    </w:lvl>
    <w:lvl w:ilvl="7" w:tplc="FB48841E">
      <w:start w:val="1"/>
      <w:numFmt w:val="lowerLetter"/>
      <w:lvlText w:val="%8."/>
      <w:lvlJc w:val="left"/>
      <w:pPr>
        <w:ind w:left="6469" w:hanging="360"/>
      </w:pPr>
    </w:lvl>
    <w:lvl w:ilvl="8" w:tplc="DBD8B03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B2424D9"/>
    <w:multiLevelType w:val="hybridMultilevel"/>
    <w:tmpl w:val="AF40D2D0"/>
    <w:lvl w:ilvl="0" w:tplc="2C9CA83C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7B5E34DC">
      <w:start w:val="1"/>
      <w:numFmt w:val="lowerLetter"/>
      <w:lvlText w:val="%2."/>
      <w:lvlJc w:val="left"/>
      <w:pPr>
        <w:ind w:left="1440" w:hanging="360"/>
      </w:pPr>
    </w:lvl>
    <w:lvl w:ilvl="2" w:tplc="2B6AC532">
      <w:start w:val="1"/>
      <w:numFmt w:val="lowerRoman"/>
      <w:lvlText w:val="%3."/>
      <w:lvlJc w:val="right"/>
      <w:pPr>
        <w:ind w:left="2160" w:hanging="180"/>
      </w:pPr>
    </w:lvl>
    <w:lvl w:ilvl="3" w:tplc="BDE444E2">
      <w:start w:val="1"/>
      <w:numFmt w:val="decimal"/>
      <w:lvlText w:val="%4."/>
      <w:lvlJc w:val="left"/>
      <w:pPr>
        <w:ind w:left="2880" w:hanging="360"/>
      </w:pPr>
    </w:lvl>
    <w:lvl w:ilvl="4" w:tplc="E856E040">
      <w:start w:val="1"/>
      <w:numFmt w:val="lowerLetter"/>
      <w:lvlText w:val="%5."/>
      <w:lvlJc w:val="left"/>
      <w:pPr>
        <w:ind w:left="3600" w:hanging="360"/>
      </w:pPr>
    </w:lvl>
    <w:lvl w:ilvl="5" w:tplc="793EAC4C">
      <w:start w:val="1"/>
      <w:numFmt w:val="lowerRoman"/>
      <w:lvlText w:val="%6."/>
      <w:lvlJc w:val="right"/>
      <w:pPr>
        <w:ind w:left="4320" w:hanging="180"/>
      </w:pPr>
    </w:lvl>
    <w:lvl w:ilvl="6" w:tplc="6764D7BE">
      <w:start w:val="1"/>
      <w:numFmt w:val="decimal"/>
      <w:lvlText w:val="%7."/>
      <w:lvlJc w:val="left"/>
      <w:pPr>
        <w:ind w:left="5040" w:hanging="360"/>
      </w:pPr>
    </w:lvl>
    <w:lvl w:ilvl="7" w:tplc="21F6619E">
      <w:start w:val="1"/>
      <w:numFmt w:val="lowerLetter"/>
      <w:lvlText w:val="%8."/>
      <w:lvlJc w:val="left"/>
      <w:pPr>
        <w:ind w:left="5760" w:hanging="360"/>
      </w:pPr>
    </w:lvl>
    <w:lvl w:ilvl="8" w:tplc="83FE4D7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5A200E"/>
    <w:multiLevelType w:val="hybridMultilevel"/>
    <w:tmpl w:val="F23C8A24"/>
    <w:lvl w:ilvl="0" w:tplc="E7C4F29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B1F21B00">
      <w:start w:val="1"/>
      <w:numFmt w:val="lowerLetter"/>
      <w:lvlText w:val="%2."/>
      <w:lvlJc w:val="left"/>
      <w:pPr>
        <w:ind w:left="1440" w:hanging="360"/>
      </w:pPr>
    </w:lvl>
    <w:lvl w:ilvl="2" w:tplc="4330F956">
      <w:start w:val="1"/>
      <w:numFmt w:val="lowerRoman"/>
      <w:lvlText w:val="%3."/>
      <w:lvlJc w:val="right"/>
      <w:pPr>
        <w:ind w:left="2160" w:hanging="180"/>
      </w:pPr>
    </w:lvl>
    <w:lvl w:ilvl="3" w:tplc="FC12C578">
      <w:start w:val="1"/>
      <w:numFmt w:val="decimal"/>
      <w:lvlText w:val="%4."/>
      <w:lvlJc w:val="left"/>
      <w:pPr>
        <w:ind w:left="2880" w:hanging="360"/>
      </w:pPr>
    </w:lvl>
    <w:lvl w:ilvl="4" w:tplc="3AC85506">
      <w:start w:val="1"/>
      <w:numFmt w:val="lowerLetter"/>
      <w:lvlText w:val="%5."/>
      <w:lvlJc w:val="left"/>
      <w:pPr>
        <w:ind w:left="3600" w:hanging="360"/>
      </w:pPr>
    </w:lvl>
    <w:lvl w:ilvl="5" w:tplc="4104918C">
      <w:start w:val="1"/>
      <w:numFmt w:val="lowerRoman"/>
      <w:lvlText w:val="%6."/>
      <w:lvlJc w:val="right"/>
      <w:pPr>
        <w:ind w:left="4320" w:hanging="180"/>
      </w:pPr>
    </w:lvl>
    <w:lvl w:ilvl="6" w:tplc="3648BDF4">
      <w:start w:val="1"/>
      <w:numFmt w:val="decimal"/>
      <w:lvlText w:val="%7."/>
      <w:lvlJc w:val="left"/>
      <w:pPr>
        <w:ind w:left="5040" w:hanging="360"/>
      </w:pPr>
    </w:lvl>
    <w:lvl w:ilvl="7" w:tplc="BE3235C6">
      <w:start w:val="1"/>
      <w:numFmt w:val="lowerLetter"/>
      <w:lvlText w:val="%8."/>
      <w:lvlJc w:val="left"/>
      <w:pPr>
        <w:ind w:left="5760" w:hanging="360"/>
      </w:pPr>
    </w:lvl>
    <w:lvl w:ilvl="8" w:tplc="54165C5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C905A6"/>
    <w:multiLevelType w:val="hybridMultilevel"/>
    <w:tmpl w:val="4E7A19B0"/>
    <w:lvl w:ilvl="0" w:tplc="F9C250A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D83C21C2">
      <w:start w:val="1"/>
      <w:numFmt w:val="lowerLetter"/>
      <w:lvlText w:val="%2."/>
      <w:lvlJc w:val="left"/>
      <w:pPr>
        <w:ind w:left="1440" w:hanging="360"/>
      </w:pPr>
    </w:lvl>
    <w:lvl w:ilvl="2" w:tplc="8CAAE3F8">
      <w:start w:val="1"/>
      <w:numFmt w:val="lowerRoman"/>
      <w:lvlText w:val="%3."/>
      <w:lvlJc w:val="right"/>
      <w:pPr>
        <w:ind w:left="2160" w:hanging="180"/>
      </w:pPr>
    </w:lvl>
    <w:lvl w:ilvl="3" w:tplc="613A8C50">
      <w:start w:val="1"/>
      <w:numFmt w:val="decimal"/>
      <w:lvlText w:val="%4."/>
      <w:lvlJc w:val="left"/>
      <w:pPr>
        <w:ind w:left="2880" w:hanging="360"/>
      </w:pPr>
    </w:lvl>
    <w:lvl w:ilvl="4" w:tplc="663EF8FA">
      <w:start w:val="1"/>
      <w:numFmt w:val="lowerLetter"/>
      <w:lvlText w:val="%5."/>
      <w:lvlJc w:val="left"/>
      <w:pPr>
        <w:ind w:left="3600" w:hanging="360"/>
      </w:pPr>
    </w:lvl>
    <w:lvl w:ilvl="5" w:tplc="1D4421C4">
      <w:start w:val="1"/>
      <w:numFmt w:val="lowerRoman"/>
      <w:lvlText w:val="%6."/>
      <w:lvlJc w:val="right"/>
      <w:pPr>
        <w:ind w:left="4320" w:hanging="180"/>
      </w:pPr>
    </w:lvl>
    <w:lvl w:ilvl="6" w:tplc="BD38AF68">
      <w:start w:val="1"/>
      <w:numFmt w:val="decimal"/>
      <w:lvlText w:val="%7."/>
      <w:lvlJc w:val="left"/>
      <w:pPr>
        <w:ind w:left="5040" w:hanging="360"/>
      </w:pPr>
    </w:lvl>
    <w:lvl w:ilvl="7" w:tplc="CB946704">
      <w:start w:val="1"/>
      <w:numFmt w:val="lowerLetter"/>
      <w:lvlText w:val="%8."/>
      <w:lvlJc w:val="left"/>
      <w:pPr>
        <w:ind w:left="5760" w:hanging="360"/>
      </w:pPr>
    </w:lvl>
    <w:lvl w:ilvl="8" w:tplc="953A3F1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E8398D"/>
    <w:multiLevelType w:val="hybridMultilevel"/>
    <w:tmpl w:val="C58ACDBC"/>
    <w:lvl w:ilvl="0" w:tplc="371C748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4FAAA8F6">
      <w:start w:val="1"/>
      <w:numFmt w:val="lowerLetter"/>
      <w:lvlText w:val="%2."/>
      <w:lvlJc w:val="left"/>
      <w:pPr>
        <w:ind w:left="1440" w:hanging="360"/>
      </w:pPr>
    </w:lvl>
    <w:lvl w:ilvl="2" w:tplc="56E05F44">
      <w:start w:val="1"/>
      <w:numFmt w:val="lowerRoman"/>
      <w:lvlText w:val="%3."/>
      <w:lvlJc w:val="right"/>
      <w:pPr>
        <w:ind w:left="2160" w:hanging="180"/>
      </w:pPr>
    </w:lvl>
    <w:lvl w:ilvl="3" w:tplc="367CB7AE">
      <w:start w:val="1"/>
      <w:numFmt w:val="decimal"/>
      <w:lvlText w:val="%4."/>
      <w:lvlJc w:val="left"/>
      <w:pPr>
        <w:ind w:left="2880" w:hanging="360"/>
      </w:pPr>
    </w:lvl>
    <w:lvl w:ilvl="4" w:tplc="03C60AB4">
      <w:start w:val="1"/>
      <w:numFmt w:val="lowerLetter"/>
      <w:lvlText w:val="%5."/>
      <w:lvlJc w:val="left"/>
      <w:pPr>
        <w:ind w:left="3600" w:hanging="360"/>
      </w:pPr>
    </w:lvl>
    <w:lvl w:ilvl="5" w:tplc="EAD46406">
      <w:start w:val="1"/>
      <w:numFmt w:val="lowerRoman"/>
      <w:lvlText w:val="%6."/>
      <w:lvlJc w:val="right"/>
      <w:pPr>
        <w:ind w:left="4320" w:hanging="180"/>
      </w:pPr>
    </w:lvl>
    <w:lvl w:ilvl="6" w:tplc="C56C61FE">
      <w:start w:val="1"/>
      <w:numFmt w:val="decimal"/>
      <w:lvlText w:val="%7."/>
      <w:lvlJc w:val="left"/>
      <w:pPr>
        <w:ind w:left="5040" w:hanging="360"/>
      </w:pPr>
    </w:lvl>
    <w:lvl w:ilvl="7" w:tplc="AD1CA792">
      <w:start w:val="1"/>
      <w:numFmt w:val="lowerLetter"/>
      <w:lvlText w:val="%8."/>
      <w:lvlJc w:val="left"/>
      <w:pPr>
        <w:ind w:left="5760" w:hanging="360"/>
      </w:pPr>
    </w:lvl>
    <w:lvl w:ilvl="8" w:tplc="12489D9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6C3A58"/>
    <w:multiLevelType w:val="hybridMultilevel"/>
    <w:tmpl w:val="28C0AD4E"/>
    <w:lvl w:ilvl="0" w:tplc="F71A480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3B2ED4C2">
      <w:start w:val="1"/>
      <w:numFmt w:val="lowerLetter"/>
      <w:lvlText w:val="%2."/>
      <w:lvlJc w:val="left"/>
      <w:pPr>
        <w:ind w:left="1440" w:hanging="360"/>
      </w:pPr>
    </w:lvl>
    <w:lvl w:ilvl="2" w:tplc="D66C7C9E">
      <w:start w:val="1"/>
      <w:numFmt w:val="lowerRoman"/>
      <w:lvlText w:val="%3."/>
      <w:lvlJc w:val="right"/>
      <w:pPr>
        <w:ind w:left="2160" w:hanging="180"/>
      </w:pPr>
    </w:lvl>
    <w:lvl w:ilvl="3" w:tplc="5A5E1DA6">
      <w:start w:val="1"/>
      <w:numFmt w:val="decimal"/>
      <w:lvlText w:val="%4."/>
      <w:lvlJc w:val="left"/>
      <w:pPr>
        <w:ind w:left="2880" w:hanging="360"/>
      </w:pPr>
    </w:lvl>
    <w:lvl w:ilvl="4" w:tplc="ED6281C4">
      <w:start w:val="1"/>
      <w:numFmt w:val="lowerLetter"/>
      <w:lvlText w:val="%5."/>
      <w:lvlJc w:val="left"/>
      <w:pPr>
        <w:ind w:left="3600" w:hanging="360"/>
      </w:pPr>
    </w:lvl>
    <w:lvl w:ilvl="5" w:tplc="D298BC40">
      <w:start w:val="1"/>
      <w:numFmt w:val="lowerRoman"/>
      <w:lvlText w:val="%6."/>
      <w:lvlJc w:val="right"/>
      <w:pPr>
        <w:ind w:left="4320" w:hanging="180"/>
      </w:pPr>
    </w:lvl>
    <w:lvl w:ilvl="6" w:tplc="9356CEBA">
      <w:start w:val="1"/>
      <w:numFmt w:val="decimal"/>
      <w:lvlText w:val="%7."/>
      <w:lvlJc w:val="left"/>
      <w:pPr>
        <w:ind w:left="5040" w:hanging="360"/>
      </w:pPr>
    </w:lvl>
    <w:lvl w:ilvl="7" w:tplc="57BC554E">
      <w:start w:val="1"/>
      <w:numFmt w:val="lowerLetter"/>
      <w:lvlText w:val="%8."/>
      <w:lvlJc w:val="left"/>
      <w:pPr>
        <w:ind w:left="5760" w:hanging="360"/>
      </w:pPr>
    </w:lvl>
    <w:lvl w:ilvl="8" w:tplc="FAB0C2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D71402"/>
    <w:multiLevelType w:val="hybridMultilevel"/>
    <w:tmpl w:val="AC0E13E2"/>
    <w:lvl w:ilvl="0" w:tplc="2A2A005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B552942C">
      <w:start w:val="1"/>
      <w:numFmt w:val="lowerLetter"/>
      <w:lvlText w:val="%2."/>
      <w:lvlJc w:val="left"/>
      <w:pPr>
        <w:ind w:left="1440" w:hanging="360"/>
      </w:pPr>
    </w:lvl>
    <w:lvl w:ilvl="2" w:tplc="CB121332">
      <w:start w:val="1"/>
      <w:numFmt w:val="lowerRoman"/>
      <w:lvlText w:val="%3."/>
      <w:lvlJc w:val="right"/>
      <w:pPr>
        <w:ind w:left="2160" w:hanging="180"/>
      </w:pPr>
    </w:lvl>
    <w:lvl w:ilvl="3" w:tplc="EA8C7A10">
      <w:start w:val="1"/>
      <w:numFmt w:val="decimal"/>
      <w:lvlText w:val="%4."/>
      <w:lvlJc w:val="left"/>
      <w:pPr>
        <w:ind w:left="2880" w:hanging="360"/>
      </w:pPr>
    </w:lvl>
    <w:lvl w:ilvl="4" w:tplc="1CEE5168">
      <w:start w:val="1"/>
      <w:numFmt w:val="lowerLetter"/>
      <w:lvlText w:val="%5."/>
      <w:lvlJc w:val="left"/>
      <w:pPr>
        <w:ind w:left="3600" w:hanging="360"/>
      </w:pPr>
    </w:lvl>
    <w:lvl w:ilvl="5" w:tplc="611AC10E">
      <w:start w:val="1"/>
      <w:numFmt w:val="lowerRoman"/>
      <w:lvlText w:val="%6."/>
      <w:lvlJc w:val="right"/>
      <w:pPr>
        <w:ind w:left="4320" w:hanging="180"/>
      </w:pPr>
    </w:lvl>
    <w:lvl w:ilvl="6" w:tplc="BFA6C3E4">
      <w:start w:val="1"/>
      <w:numFmt w:val="decimal"/>
      <w:lvlText w:val="%7."/>
      <w:lvlJc w:val="left"/>
      <w:pPr>
        <w:ind w:left="5040" w:hanging="360"/>
      </w:pPr>
    </w:lvl>
    <w:lvl w:ilvl="7" w:tplc="8E909240">
      <w:start w:val="1"/>
      <w:numFmt w:val="lowerLetter"/>
      <w:lvlText w:val="%8."/>
      <w:lvlJc w:val="left"/>
      <w:pPr>
        <w:ind w:left="5760" w:hanging="360"/>
      </w:pPr>
    </w:lvl>
    <w:lvl w:ilvl="8" w:tplc="0B7E4BD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F64B84"/>
    <w:multiLevelType w:val="hybridMultilevel"/>
    <w:tmpl w:val="A46AF8D4"/>
    <w:lvl w:ilvl="0" w:tplc="68BC50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EFA08CBE">
      <w:start w:val="1"/>
      <w:numFmt w:val="lowerLetter"/>
      <w:lvlText w:val="%2."/>
      <w:lvlJc w:val="left"/>
      <w:pPr>
        <w:ind w:left="1440" w:hanging="360"/>
      </w:pPr>
    </w:lvl>
    <w:lvl w:ilvl="2" w:tplc="F2229E32">
      <w:start w:val="1"/>
      <w:numFmt w:val="lowerRoman"/>
      <w:lvlText w:val="%3."/>
      <w:lvlJc w:val="right"/>
      <w:pPr>
        <w:ind w:left="2160" w:hanging="180"/>
      </w:pPr>
    </w:lvl>
    <w:lvl w:ilvl="3" w:tplc="9326B8EE">
      <w:start w:val="1"/>
      <w:numFmt w:val="decimal"/>
      <w:lvlText w:val="%4."/>
      <w:lvlJc w:val="left"/>
      <w:pPr>
        <w:ind w:left="2880" w:hanging="360"/>
      </w:pPr>
    </w:lvl>
    <w:lvl w:ilvl="4" w:tplc="FDC626F8">
      <w:start w:val="1"/>
      <w:numFmt w:val="lowerLetter"/>
      <w:lvlText w:val="%5."/>
      <w:lvlJc w:val="left"/>
      <w:pPr>
        <w:ind w:left="3600" w:hanging="360"/>
      </w:pPr>
    </w:lvl>
    <w:lvl w:ilvl="5" w:tplc="640E041A">
      <w:start w:val="1"/>
      <w:numFmt w:val="lowerRoman"/>
      <w:lvlText w:val="%6."/>
      <w:lvlJc w:val="right"/>
      <w:pPr>
        <w:ind w:left="4320" w:hanging="180"/>
      </w:pPr>
    </w:lvl>
    <w:lvl w:ilvl="6" w:tplc="D632CC86">
      <w:start w:val="1"/>
      <w:numFmt w:val="decimal"/>
      <w:lvlText w:val="%7."/>
      <w:lvlJc w:val="left"/>
      <w:pPr>
        <w:ind w:left="5040" w:hanging="360"/>
      </w:pPr>
    </w:lvl>
    <w:lvl w:ilvl="7" w:tplc="E5E05BD4">
      <w:start w:val="1"/>
      <w:numFmt w:val="lowerLetter"/>
      <w:lvlText w:val="%8."/>
      <w:lvlJc w:val="left"/>
      <w:pPr>
        <w:ind w:left="5760" w:hanging="360"/>
      </w:pPr>
    </w:lvl>
    <w:lvl w:ilvl="8" w:tplc="27BCBAA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641A6C"/>
    <w:multiLevelType w:val="hybridMultilevel"/>
    <w:tmpl w:val="C30887B4"/>
    <w:lvl w:ilvl="0" w:tplc="63D099D0">
      <w:start w:val="1"/>
      <w:numFmt w:val="bullet"/>
      <w:lvlText w:val="•"/>
      <w:lvlJc w:val="left"/>
    </w:lvl>
    <w:lvl w:ilvl="1" w:tplc="4BAA3BA2">
      <w:start w:val="1"/>
      <w:numFmt w:val="decimal"/>
      <w:lvlText w:val=""/>
      <w:lvlJc w:val="left"/>
    </w:lvl>
    <w:lvl w:ilvl="2" w:tplc="16AACE28">
      <w:start w:val="1"/>
      <w:numFmt w:val="decimal"/>
      <w:lvlText w:val=""/>
      <w:lvlJc w:val="left"/>
    </w:lvl>
    <w:lvl w:ilvl="3" w:tplc="608A2740">
      <w:start w:val="1"/>
      <w:numFmt w:val="decimal"/>
      <w:lvlText w:val=""/>
      <w:lvlJc w:val="left"/>
    </w:lvl>
    <w:lvl w:ilvl="4" w:tplc="128258D8">
      <w:start w:val="1"/>
      <w:numFmt w:val="decimal"/>
      <w:lvlText w:val=""/>
      <w:lvlJc w:val="left"/>
    </w:lvl>
    <w:lvl w:ilvl="5" w:tplc="DE62F246">
      <w:start w:val="1"/>
      <w:numFmt w:val="decimal"/>
      <w:lvlText w:val=""/>
      <w:lvlJc w:val="left"/>
    </w:lvl>
    <w:lvl w:ilvl="6" w:tplc="F83EED6A">
      <w:start w:val="1"/>
      <w:numFmt w:val="decimal"/>
      <w:lvlText w:val=""/>
      <w:lvlJc w:val="left"/>
    </w:lvl>
    <w:lvl w:ilvl="7" w:tplc="8BAE0A46">
      <w:start w:val="1"/>
      <w:numFmt w:val="decimal"/>
      <w:lvlText w:val=""/>
      <w:lvlJc w:val="left"/>
    </w:lvl>
    <w:lvl w:ilvl="8" w:tplc="5F72331C">
      <w:start w:val="1"/>
      <w:numFmt w:val="decimal"/>
      <w:lvlText w:val=""/>
      <w:lvlJc w:val="left"/>
    </w:lvl>
  </w:abstractNum>
  <w:abstractNum w:abstractNumId="14" w15:restartNumberingAfterBreak="0">
    <w:nsid w:val="7E8C1A52"/>
    <w:multiLevelType w:val="multilevel"/>
    <w:tmpl w:val="839C92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"/>
      <w:lvlJc w:val="left"/>
    </w:lvl>
    <w:lvl w:ilvl="4">
      <w:start w:val="1"/>
      <w:numFmt w:val="decimal"/>
      <w:lvlText w:val=""/>
      <w:lvlJc w:val="left"/>
    </w:lvl>
    <w:lvl w:ilvl="5">
      <w:start w:val="1"/>
      <w:numFmt w:val="decimal"/>
      <w:lvlText w:val=""/>
      <w:lvlJc w:val="left"/>
    </w:lvl>
    <w:lvl w:ilvl="6">
      <w:start w:val="1"/>
      <w:numFmt w:val="decimal"/>
      <w:lvlText w:val=""/>
      <w:lvlJc w:val="left"/>
    </w:lvl>
    <w:lvl w:ilvl="7">
      <w:start w:val="1"/>
      <w:numFmt w:val="decimal"/>
      <w:lvlText w:val=""/>
      <w:lvlJc w:val="left"/>
    </w:lvl>
    <w:lvl w:ilvl="8">
      <w:start w:val="1"/>
      <w:numFmt w:val="decimal"/>
      <w:lvlText w:val=""/>
      <w:lvlJc w:val="left"/>
    </w:lvl>
  </w:abstractNum>
  <w:num w:numId="1">
    <w:abstractNumId w:val="14"/>
  </w:num>
  <w:num w:numId="2">
    <w:abstractNumId w:val="1"/>
  </w:num>
  <w:num w:numId="3">
    <w:abstractNumId w:val="6"/>
  </w:num>
  <w:num w:numId="4">
    <w:abstractNumId w:val="10"/>
  </w:num>
  <w:num w:numId="5">
    <w:abstractNumId w:val="11"/>
  </w:num>
  <w:num w:numId="6">
    <w:abstractNumId w:val="7"/>
  </w:num>
  <w:num w:numId="7">
    <w:abstractNumId w:val="3"/>
  </w:num>
  <w:num w:numId="8">
    <w:abstractNumId w:val="12"/>
  </w:num>
  <w:num w:numId="9">
    <w:abstractNumId w:val="13"/>
  </w:num>
  <w:num w:numId="10">
    <w:abstractNumId w:val="4"/>
  </w:num>
  <w:num w:numId="11">
    <w:abstractNumId w:val="5"/>
  </w:num>
  <w:num w:numId="12">
    <w:abstractNumId w:val="0"/>
  </w:num>
  <w:num w:numId="13">
    <w:abstractNumId w:val="9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F83"/>
    <w:rsid w:val="000056C4"/>
    <w:rsid w:val="00074DC0"/>
    <w:rsid w:val="000927DF"/>
    <w:rsid w:val="000A77CF"/>
    <w:rsid w:val="000C7C2F"/>
    <w:rsid w:val="000F1866"/>
    <w:rsid w:val="00213F83"/>
    <w:rsid w:val="00215314"/>
    <w:rsid w:val="00283A99"/>
    <w:rsid w:val="002A5430"/>
    <w:rsid w:val="00515083"/>
    <w:rsid w:val="00707776"/>
    <w:rsid w:val="007C1B32"/>
    <w:rsid w:val="007C39B4"/>
    <w:rsid w:val="0096697D"/>
    <w:rsid w:val="00986D45"/>
    <w:rsid w:val="009B21B3"/>
    <w:rsid w:val="00A05FC1"/>
    <w:rsid w:val="00A76FDC"/>
    <w:rsid w:val="00AB2432"/>
    <w:rsid w:val="00B839C8"/>
    <w:rsid w:val="00BF0D14"/>
    <w:rsid w:val="00E86E17"/>
    <w:rsid w:val="00F83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67A46"/>
  <w15:docId w15:val="{B29A889C-77D6-4492-B24E-E8393D6BA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a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5">
    <w:name w:val="Body Text 2"/>
    <w:basedOn w:val="a"/>
    <w:link w:val="26"/>
    <w:pPr>
      <w:jc w:val="center"/>
    </w:pPr>
    <w:rPr>
      <w:sz w:val="28"/>
    </w:rPr>
  </w:style>
  <w:style w:type="character" w:customStyle="1" w:styleId="26">
    <w:name w:val="Основной текст 2 Знак"/>
    <w:basedOn w:val="a0"/>
    <w:link w:val="25"/>
    <w:rPr>
      <w:rFonts w:ascii="Times New Roman" w:eastAsia="Times New Roman" w:hAnsi="Times New Roman" w:cs="Times New Roman"/>
      <w:sz w:val="28"/>
      <w:szCs w:val="24"/>
    </w:r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Times New Roman" w:hAnsi="Segoe UI" w:cs="Segoe UI"/>
      <w:sz w:val="18"/>
      <w:szCs w:val="18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Body Text Indent"/>
    <w:basedOn w:val="a"/>
    <w:link w:val="aff2"/>
    <w:uiPriority w:val="99"/>
    <w:semiHidden/>
    <w:unhideWhenUsed/>
    <w:pPr>
      <w:spacing w:after="120"/>
      <w:ind w:left="283"/>
    </w:pPr>
  </w:style>
  <w:style w:type="character" w:customStyle="1" w:styleId="aff2">
    <w:name w:val="Основной текст с отступом Знак"/>
    <w:basedOn w:val="a0"/>
    <w:link w:val="aff1"/>
    <w:uiPriority w:val="99"/>
    <w:semiHidden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27">
    <w:name w:val="Основной текст (2)"/>
    <w:basedOn w:val="a"/>
    <w:pPr>
      <w:widowControl w:val="0"/>
      <w:shd w:val="clear" w:color="auto" w:fill="FFFFFF"/>
      <w:spacing w:line="302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ff3">
    <w:name w:val="Body Text"/>
    <w:basedOn w:val="a"/>
    <w:link w:val="aff4"/>
    <w:uiPriority w:val="99"/>
    <w:unhideWhenUsed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Основной текст Знак"/>
    <w:basedOn w:val="a0"/>
    <w:link w:val="aff3"/>
    <w:uiPriority w:val="99"/>
    <w:rPr>
      <w:rFonts w:eastAsiaTheme="minorEastAsia"/>
    </w:rPr>
  </w:style>
  <w:style w:type="character" w:customStyle="1" w:styleId="28">
    <w:name w:val="Основной текст (2)_"/>
    <w:link w:val="21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8"/>
    <w:pPr>
      <w:widowControl w:val="0"/>
      <w:shd w:val="clear" w:color="auto" w:fill="FFFFFF"/>
      <w:spacing w:line="302" w:lineRule="exact"/>
      <w:ind w:hanging="780"/>
      <w:jc w:val="both"/>
    </w:pPr>
    <w:rPr>
      <w:sz w:val="28"/>
      <w:szCs w:val="28"/>
    </w:rPr>
  </w:style>
  <w:style w:type="character" w:styleId="aff5">
    <w:name w:val="Emphasis"/>
    <w:basedOn w:val="a0"/>
    <w:uiPriority w:val="20"/>
    <w:qFormat/>
    <w:rPr>
      <w:i/>
      <w:iCs/>
    </w:rPr>
  </w:style>
  <w:style w:type="paragraph" w:customStyle="1" w:styleId="docdata">
    <w:name w:val="docdata"/>
    <w:aliases w:val="docy,v5,2293,bqiaagaaeyqcaaagiaiaaanccaaabwoiaaaaaaaaaaaaaaaaaaaaaaaaaaaaaaaaaaaaaaaaaaaaaaaaaaaaaaaaaaaaaaaaaaaaaaaaaaaaaaaaaaaaaaaaaaaaaaaaaaaaaaaaaaaaaaaaaaaaaaaaaaaaaaaaaaaaaaaaaaaaaaaaaaaaaaaaaaaaaaaaaaaaaaaaaaaaaaaaaaaaaaaaaaaaaaaaaaaaaaaa"/>
    <w:basedOn w:val="a"/>
    <w:rsid w:val="00283A99"/>
    <w:pPr>
      <w:spacing w:before="100" w:beforeAutospacing="1" w:after="100" w:afterAutospacing="1"/>
    </w:pPr>
  </w:style>
  <w:style w:type="paragraph" w:styleId="aff6">
    <w:name w:val="Normal (Web)"/>
    <w:basedOn w:val="a"/>
    <w:uiPriority w:val="99"/>
    <w:semiHidden/>
    <w:unhideWhenUsed/>
    <w:rsid w:val="00283A99"/>
    <w:pPr>
      <w:spacing w:before="100" w:beforeAutospacing="1" w:after="100" w:afterAutospacing="1"/>
    </w:pPr>
  </w:style>
  <w:style w:type="character" w:customStyle="1" w:styleId="4922">
    <w:name w:val="4922"/>
    <w:aliases w:val="bqiaagaaeyqcaaagiaiaaaohegaaba8saaaaaaaaaaaaaaaaaaaaaaaaaaaaaaaaaaaaaaaaaaaaaaaaaaaaaaaaaaaaaaaaaaaaaaaaaaaaaaaaaaaaaaaaaaaaaaaaaaaaaaaaaaaaaaaaaaaaaaaaaaaaaaaaaaaaaaaaaaaaaaaaaaaaaaaaaaaaaaaaaaaaaaaaaaaaaaaaaaaaaaaaaaaaaaaaaaaaaaaa"/>
    <w:basedOn w:val="a0"/>
    <w:rsid w:val="00F83B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3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BDBD0-FD46-4767-A36E-EC900B097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3046</Words>
  <Characters>17367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20373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Инна Сергеевна</dc:creator>
  <cp:keywords/>
  <dc:description/>
  <cp:lastModifiedBy>Царькова Ирина Сергеевна</cp:lastModifiedBy>
  <cp:revision>4</cp:revision>
  <cp:lastPrinted>2025-01-21T06:50:00Z</cp:lastPrinted>
  <dcterms:created xsi:type="dcterms:W3CDTF">2025-01-23T06:10:00Z</dcterms:created>
  <dcterms:modified xsi:type="dcterms:W3CDTF">2025-02-26T04:21:00Z</dcterms:modified>
</cp:coreProperties>
</file>