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86DF0" w:rsidP="00224123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9910" cy="659765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052F18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052F18">
        <w:rPr>
          <w:color w:val="000000"/>
          <w:sz w:val="28"/>
          <w:szCs w:val="28"/>
        </w:rPr>
        <w:t xml:space="preserve">от </w:t>
      </w:r>
      <w:proofErr w:type="gramStart"/>
      <w:r w:rsidRPr="00052F18">
        <w:rPr>
          <w:color w:val="000000"/>
          <w:sz w:val="28"/>
          <w:szCs w:val="28"/>
        </w:rPr>
        <w:t>22.03.2022  №</w:t>
      </w:r>
      <w:proofErr w:type="gramEnd"/>
      <w:r w:rsidRPr="00052F18">
        <w:rPr>
          <w:color w:val="000000"/>
          <w:sz w:val="28"/>
          <w:szCs w:val="28"/>
        </w:rPr>
        <w:t xml:space="preserve"> 97-п</w:t>
      </w:r>
      <w:bookmarkStart w:id="0" w:name="_GoBack"/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Default="00956152" w:rsidP="004775F6">
      <w:pPr>
        <w:spacing w:before="0" w:after="0"/>
        <w:jc w:val="center"/>
        <w:rPr>
          <w:sz w:val="28"/>
          <w:szCs w:val="28"/>
        </w:rPr>
      </w:pPr>
    </w:p>
    <w:p w:rsidR="00557337" w:rsidRPr="00557337" w:rsidRDefault="00557337" w:rsidP="00557337">
      <w:pPr>
        <w:autoSpaceDE w:val="0"/>
        <w:autoSpaceDN w:val="0"/>
        <w:snapToGrid/>
        <w:spacing w:before="0" w:after="0"/>
        <w:jc w:val="center"/>
        <w:rPr>
          <w:sz w:val="28"/>
          <w:szCs w:val="28"/>
        </w:rPr>
      </w:pPr>
      <w:r w:rsidRPr="00557337">
        <w:rPr>
          <w:sz w:val="28"/>
          <w:szCs w:val="28"/>
        </w:rPr>
        <w:t>О внесении изменений в постановление Правительства Новосибирской области от 03.12.2014 № 468-п</w:t>
      </w:r>
    </w:p>
    <w:p w:rsidR="00557337" w:rsidRPr="00557337" w:rsidRDefault="00557337" w:rsidP="00557337">
      <w:pPr>
        <w:spacing w:before="0" w:after="0"/>
        <w:jc w:val="center"/>
        <w:rPr>
          <w:sz w:val="28"/>
          <w:szCs w:val="28"/>
        </w:rPr>
      </w:pPr>
    </w:p>
    <w:p w:rsidR="00557337" w:rsidRPr="00557337" w:rsidRDefault="00557337" w:rsidP="00557337">
      <w:pPr>
        <w:spacing w:before="0" w:after="0"/>
        <w:jc w:val="center"/>
        <w:rPr>
          <w:sz w:val="28"/>
          <w:szCs w:val="28"/>
        </w:rPr>
      </w:pPr>
    </w:p>
    <w:p w:rsidR="00557337" w:rsidRPr="00557337" w:rsidRDefault="00557337" w:rsidP="00557337">
      <w:pPr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Правительство Новосибирской </w:t>
      </w:r>
      <w:proofErr w:type="gramStart"/>
      <w:r w:rsidRPr="00557337">
        <w:rPr>
          <w:sz w:val="28"/>
          <w:szCs w:val="28"/>
        </w:rPr>
        <w:t>области</w:t>
      </w:r>
      <w:r w:rsidRPr="00557337">
        <w:rPr>
          <w:bCs/>
          <w:sz w:val="28"/>
          <w:szCs w:val="28"/>
        </w:rPr>
        <w:t xml:space="preserve"> </w:t>
      </w:r>
      <w:r w:rsidR="00AA2BE4">
        <w:rPr>
          <w:bCs/>
          <w:sz w:val="28"/>
          <w:szCs w:val="28"/>
        </w:rPr>
        <w:t xml:space="preserve"> </w:t>
      </w:r>
      <w:r w:rsidRPr="00557337">
        <w:rPr>
          <w:b/>
          <w:bCs/>
          <w:sz w:val="28"/>
          <w:szCs w:val="28"/>
        </w:rPr>
        <w:t>п</w:t>
      </w:r>
      <w:proofErr w:type="gramEnd"/>
      <w:r w:rsidRPr="00557337">
        <w:rPr>
          <w:b/>
          <w:bCs/>
          <w:sz w:val="28"/>
          <w:szCs w:val="28"/>
        </w:rPr>
        <w:t> о с т а н о в л я е т</w:t>
      </w:r>
      <w:r w:rsidRPr="00557337">
        <w:rPr>
          <w:sz w:val="28"/>
          <w:szCs w:val="28"/>
        </w:rPr>
        <w:t>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Внести в постановление Правительства Новосибирской области от 03.12.2014 № 468-п «Об утверждении государственной программы Новосибирской области «Повышение безопасности дорожного движения на автомобильных дорогах и обеспечение безопасности населения на транспорте в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Новосибирской области» следующие изменения: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color w:val="000000"/>
          <w:sz w:val="28"/>
          <w:szCs w:val="28"/>
        </w:rPr>
        <w:t>В</w:t>
      </w:r>
      <w:r w:rsidRPr="00557337">
        <w:rPr>
          <w:sz w:val="28"/>
          <w:szCs w:val="28"/>
        </w:rPr>
        <w:t xml:space="preserve"> государственной программе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государственная программа):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1. В разделе </w:t>
      </w:r>
      <w:r w:rsidRPr="00557337">
        <w:rPr>
          <w:sz w:val="28"/>
          <w:szCs w:val="28"/>
          <w:lang w:val="en-US"/>
        </w:rPr>
        <w:t>I</w:t>
      </w:r>
      <w:r w:rsidRPr="00557337">
        <w:rPr>
          <w:sz w:val="28"/>
          <w:szCs w:val="28"/>
        </w:rPr>
        <w:t xml:space="preserve"> «Паспорт государственной программы Новосибирской области «Повышение безопасности дорожного движения на автомобильных дорогах и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обеспечение безопасности населения на транспорте в Новосибирской области»: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1) в позиции «Объемы финансирования государственной программы»: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а) абзацы с первого по пятый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«Общий объем расходов на финансирование мероприятий государственной программы за планируемый период (с учетом прогнозных показателей) составит 8 888 653,3 тыс. рублей, в том числе по источникам: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 – 143 352,5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– 6 975 551,8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местные бюджеты – 1 658 939,9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– 110 809,1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б)</w:t>
      </w:r>
      <w:r w:rsidRPr="00557337">
        <w:rPr>
          <w:sz w:val="28"/>
        </w:rPr>
        <w:t> </w:t>
      </w:r>
      <w:r w:rsidRPr="00557337">
        <w:rPr>
          <w:sz w:val="28"/>
          <w:szCs w:val="28"/>
        </w:rPr>
        <w:t>абзацы с семьдесят третьего по семьдесят восьмой изложить в следующей редакции: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«2021 год – 829 305,8 тыс. рублей,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688 678,4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lastRenderedPageBreak/>
        <w:t>местный бюджет – 130 127,4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 – 10 500,0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в)</w:t>
      </w:r>
      <w:r w:rsidRPr="00557337">
        <w:rPr>
          <w:sz w:val="28"/>
        </w:rPr>
        <w:t> </w:t>
      </w:r>
      <w:r w:rsidRPr="00557337">
        <w:rPr>
          <w:sz w:val="28"/>
          <w:szCs w:val="28"/>
        </w:rPr>
        <w:t>абзац восьмидесятый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«министерство транспорта и дорожного хозяйства Новосибирской области – 829 305,8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г) абзацы с восемьдесят третьего по восемьдесят восьмой изложить в следующей редакции: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«2022 год – 1 233 505,1 тыс. рублей,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1 002 193,1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220 300,0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финансирования* – 11 012,0 тыс. рублей;»;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д)</w:t>
      </w:r>
      <w:r w:rsidRPr="00557337">
        <w:rPr>
          <w:sz w:val="28"/>
        </w:rPr>
        <w:t> </w:t>
      </w:r>
      <w:r w:rsidRPr="00557337">
        <w:rPr>
          <w:sz w:val="28"/>
          <w:szCs w:val="28"/>
        </w:rPr>
        <w:t>абзац девяностый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«министерство транспорта и дорожного хозяйства Новосибирской области – 1 233 505,1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е) абзацы с девяноста четвертого по девяносто девятый изложить в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следующей редакции: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«2023 год – 982 018,5 тыс. рублей,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 том числе: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828 118,5 тыс. рублей;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144 000,0 тыс. рублей;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финансирования* – 9 900,0 тыс. рублей;»;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ж)</w:t>
      </w:r>
      <w:r w:rsidRPr="00557337">
        <w:rPr>
          <w:sz w:val="28"/>
        </w:rPr>
        <w:t> </w:t>
      </w:r>
      <w:r w:rsidRPr="00557337">
        <w:rPr>
          <w:sz w:val="28"/>
          <w:szCs w:val="28"/>
        </w:rPr>
        <w:t>абзац сто первый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«министерство транспорта и дорожного хозяйства Новосибирской области – 982 018,5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з) абзацы со сто пятого по сто девятый изложить в следующей редакции: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«2024 год – 965 518,5 тыс. рублей,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 том числе: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815 618,5 тыс. рублей;</w:t>
      </w:r>
    </w:p>
    <w:p w:rsidR="00557337" w:rsidRPr="00557337" w:rsidRDefault="00557337" w:rsidP="00557337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144 500,0 тыс. рублей;»;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и)</w:t>
      </w:r>
      <w:r w:rsidRPr="00557337">
        <w:rPr>
          <w:sz w:val="28"/>
        </w:rPr>
        <w:t xml:space="preserve"> после абзаца сто девятого дополнить абзацем </w:t>
      </w:r>
      <w:r w:rsidRPr="00557337">
        <w:rPr>
          <w:sz w:val="28"/>
          <w:szCs w:val="28"/>
        </w:rPr>
        <w:t xml:space="preserve">следующего содержания: 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«внебюджетные источники финансирования* – 5 400,0 тыс. рублей;»;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к)</w:t>
      </w:r>
      <w:r w:rsidRPr="00557337">
        <w:rPr>
          <w:sz w:val="28"/>
        </w:rPr>
        <w:t> </w:t>
      </w:r>
      <w:r w:rsidRPr="00557337">
        <w:rPr>
          <w:sz w:val="28"/>
          <w:szCs w:val="28"/>
        </w:rPr>
        <w:t>абзац сто одиннадцатый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«министерство транспорта и дорожного хозяйства Новосибирской области – 965 518,5 тыс. рублей;».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2. В подразделе 1 «Обеспечение безопасности дорожного движения на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автомобильных дорогах в Новосибирской области» раздела </w:t>
      </w:r>
      <w:r w:rsidRPr="00557337">
        <w:rPr>
          <w:sz w:val="28"/>
          <w:szCs w:val="28"/>
          <w:lang w:val="en-US"/>
        </w:rPr>
        <w:t>II</w:t>
      </w:r>
      <w:r w:rsidRPr="00557337">
        <w:rPr>
          <w:sz w:val="28"/>
          <w:szCs w:val="28"/>
        </w:rPr>
        <w:t xml:space="preserve"> «Обоснование необходимости реализации государственной программы»: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в абзаце сорок втором слова «Транспортной </w:t>
      </w:r>
      <w:hyperlink r:id="rId9" w:history="1">
        <w:r w:rsidRPr="00557337">
          <w:rPr>
            <w:sz w:val="28"/>
            <w:szCs w:val="28"/>
          </w:rPr>
          <w:t>стратегии</w:t>
        </w:r>
      </w:hyperlink>
      <w:r w:rsidRPr="00557337">
        <w:rPr>
          <w:sz w:val="28"/>
          <w:szCs w:val="28"/>
        </w:rPr>
        <w:t xml:space="preserve"> Российской Федерации на период до 2030 года, утвержденной распоряжением Правительства Российской Федерации от 22.11.2008 № 1734-р» заменить словами «Транспортной стратегии Российской Федерации до 2030 года с прогнозом на период до 2035 года, </w:t>
      </w:r>
      <w:r w:rsidRPr="00557337">
        <w:rPr>
          <w:sz w:val="28"/>
          <w:szCs w:val="28"/>
        </w:rPr>
        <w:lastRenderedPageBreak/>
        <w:t>утвержденной распоряжением Правительства Российской Федерации от 27.11.2021 № 3363-р».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3. В подразделе 1 «Краткая характеристика мероприятий государственной программы» раздела </w:t>
      </w:r>
      <w:r w:rsidRPr="00557337">
        <w:rPr>
          <w:sz w:val="28"/>
          <w:szCs w:val="28"/>
          <w:lang w:val="en-US"/>
        </w:rPr>
        <w:t>IV</w:t>
      </w:r>
      <w:r w:rsidRPr="00557337">
        <w:rPr>
          <w:sz w:val="28"/>
          <w:szCs w:val="28"/>
        </w:rPr>
        <w:t xml:space="preserve"> «Система основных мероприятий государственной программы»: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1) в абзаце шестьдесят пятом цифры «333596» заменить цифрами «347413»;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2) в абзаце шестьдесят шестом цифру «7» заменить цифрой «15»;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3) абзац семьдесят первый изложить в следующей редакции: 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«1) количество наносимой на автомобильных дорогах дорожной разметки будет составлять не менее 5065,2 км в 2021 году и не менее 1784,6 км начиная с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2022 года;»;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4) в абзаце семьдесят втором цифры «255» заменить цифрами «293»;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5) в абзаце семьдесят третьем цифры «59143» заменить цифрами «51821».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>4. В разделе </w:t>
      </w:r>
      <w:r w:rsidRPr="00557337">
        <w:rPr>
          <w:color w:val="000000" w:themeColor="text1"/>
          <w:sz w:val="28"/>
          <w:szCs w:val="28"/>
          <w:lang w:val="en-US"/>
        </w:rPr>
        <w:t>V</w:t>
      </w:r>
      <w:r w:rsidRPr="00557337">
        <w:rPr>
          <w:color w:val="000000" w:themeColor="text1"/>
          <w:sz w:val="28"/>
          <w:szCs w:val="28"/>
        </w:rPr>
        <w:t xml:space="preserve"> «Механизм реализации и система управления государственной программы»: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>абзац восьмой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>«</w:t>
      </w:r>
      <w:r w:rsidRPr="00557337">
        <w:rPr>
          <w:sz w:val="28"/>
          <w:szCs w:val="28"/>
        </w:rPr>
        <w:t>Транспортная стратегия Российской Федерации до 2030 года с прогнозом на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период до 2035 года, утвержденная распоряжением Правительства Российской Федерации от 27.11.2021 № 3363-р;».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>5. В разделе </w:t>
      </w:r>
      <w:r w:rsidRPr="00557337">
        <w:rPr>
          <w:color w:val="000000" w:themeColor="text1"/>
          <w:sz w:val="28"/>
          <w:szCs w:val="28"/>
          <w:lang w:val="en-US"/>
        </w:rPr>
        <w:t>VI</w:t>
      </w:r>
      <w:r w:rsidRPr="00557337">
        <w:rPr>
          <w:color w:val="000000" w:themeColor="text1"/>
          <w:sz w:val="28"/>
          <w:szCs w:val="28"/>
        </w:rPr>
        <w:t xml:space="preserve"> «Ресурсное обеспечение государственной программы»: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>1) абзацы с пятнадцатого по девятнадцатый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«Общий объем расходов на финансирование мероприятий государственной программы за планируемый период (с учетом прогнозных показателей) составит 8 888 653,3</w:t>
      </w:r>
      <w:r w:rsidRPr="00557337">
        <w:rPr>
          <w:color w:val="000000" w:themeColor="text1"/>
          <w:sz w:val="28"/>
          <w:szCs w:val="28"/>
        </w:rPr>
        <w:t xml:space="preserve"> </w:t>
      </w:r>
      <w:r w:rsidRPr="00557337">
        <w:rPr>
          <w:sz w:val="28"/>
          <w:szCs w:val="28"/>
        </w:rPr>
        <w:t>тыс. рублей, в том числе по источникам: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федеральный бюджет*– </w:t>
      </w:r>
      <w:r w:rsidRPr="00557337">
        <w:rPr>
          <w:color w:val="000000" w:themeColor="text1"/>
          <w:sz w:val="28"/>
          <w:szCs w:val="28"/>
        </w:rPr>
        <w:t>143 352,5</w:t>
      </w:r>
      <w:r w:rsidRPr="00557337">
        <w:rPr>
          <w:sz w:val="28"/>
          <w:szCs w:val="28"/>
        </w:rPr>
        <w:t xml:space="preserve">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6 975 551,8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местные бюджеты* – 1 658 939,9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color w:val="000000" w:themeColor="text1"/>
          <w:sz w:val="28"/>
          <w:szCs w:val="28"/>
        </w:rPr>
        <w:t xml:space="preserve">внебюджетные источники* – </w:t>
      </w:r>
      <w:r w:rsidRPr="00557337">
        <w:rPr>
          <w:sz w:val="28"/>
          <w:szCs w:val="28"/>
        </w:rPr>
        <w:t>110 809,1</w:t>
      </w:r>
      <w:r w:rsidRPr="00557337">
        <w:rPr>
          <w:color w:val="000000" w:themeColor="text1"/>
          <w:sz w:val="28"/>
          <w:szCs w:val="28"/>
        </w:rPr>
        <w:t xml:space="preserve"> тыс. рублей;»;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sz w:val="28"/>
          <w:szCs w:val="28"/>
        </w:rPr>
        <w:t>2) а</w:t>
      </w:r>
      <w:r w:rsidRPr="00557337">
        <w:rPr>
          <w:color w:val="000000" w:themeColor="text1"/>
          <w:sz w:val="28"/>
          <w:szCs w:val="28"/>
        </w:rPr>
        <w:t>бзацы с пятидесятого по шестьдесят девятый изложить в следующей редакции: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«2021 год – 829 305,8 тыс. рублей, 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688 678,4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130 127,4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финансирования* – 10 500,0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2022 год – 1 233 505,1 тыс. рублей, 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1 002 193,1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220 300,0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финансирования* – 11 012,0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2023 год – 982 018,5 тыс. рублей, 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828 118,5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144 000,0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lastRenderedPageBreak/>
        <w:t>внебюджетные источники финансирования* – 9 900,0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2024 год – 965 518,5 тыс. рублей, в том числе: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федеральный бюджет* – 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областной бюджет Новосибирской области – 815 618,5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местный бюджет* – 144 500,0 тыс. рублей;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>внебюджетные источники финансирования* – 5 400,0 тыс. рублей.».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rFonts w:eastAsia="Calibri"/>
          <w:sz w:val="28"/>
          <w:szCs w:val="28"/>
          <w:lang w:eastAsia="en-US"/>
        </w:rPr>
        <w:t>6. П</w:t>
      </w:r>
      <w:r w:rsidRPr="00557337">
        <w:rPr>
          <w:sz w:val="28"/>
          <w:szCs w:val="28"/>
        </w:rPr>
        <w:t xml:space="preserve">риложение № 1 </w:t>
      </w:r>
      <w:r w:rsidRPr="00557337">
        <w:rPr>
          <w:color w:val="000000" w:themeColor="text1"/>
          <w:sz w:val="28"/>
          <w:szCs w:val="28"/>
        </w:rPr>
        <w:t xml:space="preserve">к государственной программе </w:t>
      </w:r>
      <w:r w:rsidRPr="00557337">
        <w:rPr>
          <w:sz w:val="28"/>
          <w:szCs w:val="28"/>
        </w:rPr>
        <w:t>«Цели, задачи и целевые индикаторы государственной программы Новосибирской области» изложить в</w:t>
      </w:r>
      <w:r>
        <w:rPr>
          <w:sz w:val="28"/>
          <w:szCs w:val="28"/>
        </w:rPr>
        <w:t> </w:t>
      </w:r>
      <w:r w:rsidRPr="00557337">
        <w:rPr>
          <w:sz w:val="28"/>
          <w:szCs w:val="28"/>
        </w:rPr>
        <w:t>редакции согласно приложению</w:t>
      </w:r>
      <w:r>
        <w:rPr>
          <w:sz w:val="28"/>
          <w:szCs w:val="28"/>
        </w:rPr>
        <w:t xml:space="preserve"> </w:t>
      </w:r>
      <w:r w:rsidRPr="00557337">
        <w:rPr>
          <w:sz w:val="28"/>
          <w:szCs w:val="28"/>
        </w:rPr>
        <w:t>№ 1 к настоящему постановлению.</w:t>
      </w:r>
    </w:p>
    <w:p w:rsidR="00557337" w:rsidRPr="00557337" w:rsidRDefault="00557337" w:rsidP="00557337">
      <w:pPr>
        <w:autoSpaceDE w:val="0"/>
        <w:autoSpaceDN w:val="0"/>
        <w:snapToGrid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 w:rsidRPr="00557337">
        <w:rPr>
          <w:sz w:val="28"/>
          <w:szCs w:val="28"/>
        </w:rPr>
        <w:t>7. П</w:t>
      </w:r>
      <w:r w:rsidRPr="00557337">
        <w:rPr>
          <w:color w:val="000000" w:themeColor="text1"/>
          <w:sz w:val="28"/>
          <w:szCs w:val="28"/>
        </w:rPr>
        <w:t>риложение № 2.1 к государственной программе «</w:t>
      </w:r>
      <w:r w:rsidRPr="00557337">
        <w:rPr>
          <w:sz w:val="28"/>
          <w:szCs w:val="28"/>
        </w:rPr>
        <w:t>Основные мероприятия государственной программы Новосибирской области</w:t>
      </w:r>
      <w:r w:rsidRPr="00557337">
        <w:rPr>
          <w:color w:val="000000" w:themeColor="text1"/>
          <w:sz w:val="28"/>
          <w:szCs w:val="28"/>
        </w:rPr>
        <w:t>» изложить в редакции согласно приложению</w:t>
      </w:r>
      <w:r>
        <w:rPr>
          <w:color w:val="000000" w:themeColor="text1"/>
          <w:sz w:val="28"/>
          <w:szCs w:val="28"/>
        </w:rPr>
        <w:t xml:space="preserve"> </w:t>
      </w:r>
      <w:r w:rsidRPr="00557337">
        <w:rPr>
          <w:color w:val="000000" w:themeColor="text1"/>
          <w:sz w:val="28"/>
          <w:szCs w:val="28"/>
        </w:rPr>
        <w:t>№ 2 к</w:t>
      </w:r>
      <w:r>
        <w:rPr>
          <w:color w:val="000000" w:themeColor="text1"/>
          <w:sz w:val="28"/>
          <w:szCs w:val="28"/>
        </w:rPr>
        <w:t xml:space="preserve"> </w:t>
      </w:r>
      <w:r w:rsidRPr="00557337">
        <w:rPr>
          <w:color w:val="000000" w:themeColor="text1"/>
          <w:sz w:val="28"/>
          <w:szCs w:val="28"/>
        </w:rPr>
        <w:t>настоящему постановлению.</w:t>
      </w:r>
    </w:p>
    <w:p w:rsidR="00557337" w:rsidRPr="00557337" w:rsidRDefault="00557337" w:rsidP="00557337">
      <w:pPr>
        <w:spacing w:before="0" w:after="0"/>
        <w:ind w:firstLine="709"/>
        <w:jc w:val="both"/>
        <w:rPr>
          <w:sz w:val="28"/>
          <w:szCs w:val="28"/>
        </w:rPr>
      </w:pPr>
      <w:r w:rsidRPr="00557337">
        <w:rPr>
          <w:sz w:val="28"/>
          <w:szCs w:val="28"/>
        </w:rPr>
        <w:t xml:space="preserve">8. Приложение № 3 </w:t>
      </w:r>
      <w:r w:rsidRPr="00557337">
        <w:rPr>
          <w:color w:val="000000" w:themeColor="text1"/>
          <w:sz w:val="28"/>
          <w:szCs w:val="28"/>
        </w:rPr>
        <w:t xml:space="preserve">к государственной программе </w:t>
      </w:r>
      <w:r w:rsidRPr="00557337">
        <w:rPr>
          <w:sz w:val="28"/>
          <w:szCs w:val="28"/>
        </w:rPr>
        <w:t>«Сводные финансовые затраты и налоговые расходы государственной программы Новосибирской области» изложить в редакции согласно приложению</w:t>
      </w:r>
      <w:r>
        <w:rPr>
          <w:sz w:val="28"/>
          <w:szCs w:val="28"/>
        </w:rPr>
        <w:t xml:space="preserve"> </w:t>
      </w:r>
      <w:r w:rsidRPr="00557337">
        <w:rPr>
          <w:sz w:val="28"/>
          <w:szCs w:val="28"/>
        </w:rPr>
        <w:t>№ 3 к настоящему постановлению.</w:t>
      </w:r>
    </w:p>
    <w:p w:rsidR="00557337" w:rsidRPr="00557337" w:rsidRDefault="00557337" w:rsidP="00557337">
      <w:pPr>
        <w:spacing w:before="0" w:after="0"/>
        <w:jc w:val="both"/>
        <w:rPr>
          <w:sz w:val="28"/>
          <w:szCs w:val="28"/>
        </w:rPr>
      </w:pPr>
    </w:p>
    <w:p w:rsidR="00107FDF" w:rsidRDefault="00107FDF" w:rsidP="004775F6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  <w:r w:rsidRPr="001E7978">
        <w:rPr>
          <w:sz w:val="28"/>
          <w:szCs w:val="28"/>
          <w:lang w:eastAsia="en-US"/>
        </w:rPr>
        <w:t>Губернатор</w:t>
      </w:r>
      <w:r w:rsidR="00EC6C1A">
        <w:rPr>
          <w:sz w:val="28"/>
          <w:szCs w:val="28"/>
          <w:lang w:eastAsia="en-US"/>
        </w:rPr>
        <w:t> </w:t>
      </w:r>
      <w:r w:rsidRPr="001E7978">
        <w:rPr>
          <w:sz w:val="28"/>
          <w:szCs w:val="28"/>
          <w:lang w:eastAsia="en-US"/>
        </w:rPr>
        <w:t>Новосибирской</w:t>
      </w:r>
      <w:r w:rsidR="00EC6C1A">
        <w:rPr>
          <w:sz w:val="28"/>
          <w:szCs w:val="28"/>
          <w:lang w:eastAsia="en-US"/>
        </w:rPr>
        <w:t> </w:t>
      </w:r>
      <w:r w:rsidRPr="001E7978">
        <w:rPr>
          <w:sz w:val="28"/>
          <w:szCs w:val="28"/>
          <w:lang w:eastAsia="en-US"/>
        </w:rPr>
        <w:t>области А.А.</w:t>
      </w:r>
      <w:r w:rsidR="00644EB3">
        <w:rPr>
          <w:sz w:val="28"/>
          <w:szCs w:val="28"/>
          <w:lang w:eastAsia="en-US"/>
        </w:rPr>
        <w:t> </w:t>
      </w:r>
      <w:r w:rsidRPr="001E7978">
        <w:rPr>
          <w:sz w:val="28"/>
          <w:szCs w:val="28"/>
          <w:lang w:eastAsia="en-US"/>
        </w:rPr>
        <w:t>Травников</w:t>
      </w:r>
      <w:r w:rsidR="00EC6C1A">
        <w:rPr>
          <w:sz w:val="28"/>
          <w:szCs w:val="28"/>
          <w:lang w:eastAsia="en-US"/>
        </w:rPr>
        <w:br/>
      </w:r>
    </w:p>
    <w:p w:rsidR="00107FDF" w:rsidRPr="001E7978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557337" w:rsidRDefault="00557337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Default="00DC0A6B" w:rsidP="004775F6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557337" w:rsidRPr="00557337" w:rsidRDefault="00557337" w:rsidP="00557337">
      <w:pPr>
        <w:spacing w:before="0" w:after="0"/>
        <w:jc w:val="both"/>
        <w:rPr>
          <w:sz w:val="20"/>
        </w:rPr>
      </w:pPr>
      <w:r w:rsidRPr="00557337">
        <w:rPr>
          <w:sz w:val="20"/>
        </w:rPr>
        <w:t xml:space="preserve">А.В. </w:t>
      </w:r>
      <w:proofErr w:type="spellStart"/>
      <w:r w:rsidRPr="00557337">
        <w:rPr>
          <w:sz w:val="20"/>
        </w:rPr>
        <w:t>Костылевский</w:t>
      </w:r>
      <w:proofErr w:type="spellEnd"/>
    </w:p>
    <w:p w:rsidR="00557337" w:rsidRPr="00557337" w:rsidRDefault="00557337" w:rsidP="00557337">
      <w:pPr>
        <w:spacing w:before="0" w:after="0"/>
        <w:jc w:val="both"/>
        <w:rPr>
          <w:sz w:val="20"/>
        </w:rPr>
      </w:pPr>
      <w:r w:rsidRPr="00557337">
        <w:rPr>
          <w:sz w:val="20"/>
        </w:rPr>
        <w:t>238 66 96</w:t>
      </w:r>
    </w:p>
    <w:sectPr w:rsidR="00557337" w:rsidRPr="00557337" w:rsidSect="004775F6">
      <w:headerReference w:type="default" r:id="rId10"/>
      <w:footerReference w:type="first" r:id="rId11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34B" w:rsidRDefault="006D634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6D634B" w:rsidRDefault="006D634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FB1CDF">
      <w:rPr>
        <w:sz w:val="16"/>
        <w:szCs w:val="16"/>
      </w:rPr>
      <w:t>0</w:t>
    </w:r>
    <w:r w:rsidR="009856FA">
      <w:rPr>
        <w:sz w:val="16"/>
        <w:szCs w:val="16"/>
      </w:rPr>
      <w:t>9</w:t>
    </w:r>
    <w:r w:rsidR="00DC6A29">
      <w:rPr>
        <w:sz w:val="16"/>
        <w:szCs w:val="16"/>
      </w:rPr>
      <w:t>/</w:t>
    </w:r>
    <w:r w:rsidR="00557337">
      <w:rPr>
        <w:sz w:val="16"/>
        <w:szCs w:val="16"/>
      </w:rPr>
      <w:t>46567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440762071"/>
        <w:placeholder>
          <w:docPart w:val="DefaultPlaceholder_-1854013438"/>
        </w:placeholder>
        <w:date w:fullDate="2022-03-21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557337">
          <w:rPr>
            <w:sz w:val="16"/>
            <w:szCs w:val="16"/>
          </w:rPr>
          <w:t>21.03.2022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34B" w:rsidRDefault="006D634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6D634B" w:rsidRDefault="006D634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56B9" w:rsidRPr="00E7312A" w:rsidRDefault="00A956B9">
        <w:pPr>
          <w:pStyle w:val="a7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052F18">
          <w:rPr>
            <w:noProof/>
            <w:sz w:val="20"/>
            <w:szCs w:val="20"/>
          </w:rPr>
          <w:t>4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2F18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CFD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2980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337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4EB3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67"/>
    <w:rsid w:val="006C168B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34B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291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2166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784"/>
    <w:rsid w:val="00892A2D"/>
    <w:rsid w:val="00893835"/>
    <w:rsid w:val="00893883"/>
    <w:rsid w:val="008940F8"/>
    <w:rsid w:val="0089600D"/>
    <w:rsid w:val="00896A65"/>
    <w:rsid w:val="00897CEC"/>
    <w:rsid w:val="008A0B17"/>
    <w:rsid w:val="008A2181"/>
    <w:rsid w:val="008A2409"/>
    <w:rsid w:val="008A4110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1E6F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6FA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28E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19D7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2BE4"/>
    <w:rsid w:val="00AA44FC"/>
    <w:rsid w:val="00AA59B6"/>
    <w:rsid w:val="00AA6CB2"/>
    <w:rsid w:val="00AA701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36BA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3D4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2F4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12AC"/>
    <w:rsid w:val="00DB4208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6C1A"/>
    <w:rsid w:val="00EC72EE"/>
    <w:rsid w:val="00EC7322"/>
    <w:rsid w:val="00ED0A2C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631"/>
    <w:rsid w:val="00FB0A77"/>
    <w:rsid w:val="00FB0C38"/>
    <w:rsid w:val="00FB14BD"/>
    <w:rsid w:val="00FB1CDF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38795BAB-6173-4D69-9E60-A28D24C7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basedOn w:val="a0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0DD76F71B33CDEB5B552F7270B9F27E0DE078B0AD5C71073C6E4EAE4E97FAA29C06A6D73476DCAA9C2BD7A6958537C2405DB0CDB58D0ABC8l8C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1FDD29-CAF5-48AC-B1D7-8BCBB197A496}"/>
      </w:docPartPr>
      <w:docPartBody>
        <w:p w:rsidR="00BA7F58" w:rsidRDefault="000934F5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F5"/>
    <w:rsid w:val="00091C4B"/>
    <w:rsid w:val="000934F5"/>
    <w:rsid w:val="001B4D82"/>
    <w:rsid w:val="00200F89"/>
    <w:rsid w:val="0059552C"/>
    <w:rsid w:val="0066195D"/>
    <w:rsid w:val="00730E6B"/>
    <w:rsid w:val="008B7762"/>
    <w:rsid w:val="00A0556F"/>
    <w:rsid w:val="00BA0936"/>
    <w:rsid w:val="00BA7F58"/>
    <w:rsid w:val="00E6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F5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4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1F9A55-EE5A-47F4-B062-01687A70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973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Белуш Анна Валерьевна</cp:lastModifiedBy>
  <cp:revision>7</cp:revision>
  <cp:lastPrinted>2022-03-22T05:46:00Z</cp:lastPrinted>
  <dcterms:created xsi:type="dcterms:W3CDTF">2021-08-20T09:14:00Z</dcterms:created>
  <dcterms:modified xsi:type="dcterms:W3CDTF">2022-03-22T05:46:00Z</dcterms:modified>
</cp:coreProperties>
</file>