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A7" w:rsidRDefault="00E97EA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97EA7" w:rsidRDefault="00E97EA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7EA7">
        <w:tc>
          <w:tcPr>
            <w:tcW w:w="4677" w:type="dxa"/>
            <w:tcBorders>
              <w:top w:val="nil"/>
              <w:left w:val="nil"/>
              <w:bottom w:val="nil"/>
              <w:right w:val="nil"/>
            </w:tcBorders>
          </w:tcPr>
          <w:p w:rsidR="00E97EA7" w:rsidRDefault="00E97EA7">
            <w:pPr>
              <w:pStyle w:val="ConsPlusNormal"/>
            </w:pPr>
            <w:r>
              <w:t>14 июня 2012 года</w:t>
            </w:r>
          </w:p>
        </w:tc>
        <w:tc>
          <w:tcPr>
            <w:tcW w:w="4677" w:type="dxa"/>
            <w:tcBorders>
              <w:top w:val="nil"/>
              <w:left w:val="nil"/>
              <w:bottom w:val="nil"/>
              <w:right w:val="nil"/>
            </w:tcBorders>
          </w:tcPr>
          <w:p w:rsidR="00E97EA7" w:rsidRDefault="00E97EA7">
            <w:pPr>
              <w:pStyle w:val="ConsPlusNormal"/>
              <w:jc w:val="right"/>
            </w:pPr>
            <w:r>
              <w:t>N 227-ОЗ</w:t>
            </w:r>
          </w:p>
        </w:tc>
      </w:tr>
    </w:tbl>
    <w:p w:rsidR="00E97EA7" w:rsidRDefault="00E97EA7">
      <w:pPr>
        <w:pStyle w:val="ConsPlusNormal"/>
        <w:pBdr>
          <w:top w:val="single" w:sz="6" w:space="0" w:color="auto"/>
        </w:pBdr>
        <w:spacing w:before="100" w:after="100"/>
        <w:jc w:val="both"/>
        <w:rPr>
          <w:sz w:val="2"/>
          <w:szCs w:val="2"/>
        </w:rPr>
      </w:pPr>
    </w:p>
    <w:p w:rsidR="00E97EA7" w:rsidRDefault="00E97EA7">
      <w:pPr>
        <w:pStyle w:val="ConsPlusNormal"/>
        <w:ind w:firstLine="540"/>
        <w:jc w:val="both"/>
      </w:pPr>
    </w:p>
    <w:p w:rsidR="00E97EA7" w:rsidRDefault="00E97EA7">
      <w:pPr>
        <w:pStyle w:val="ConsPlusTitle"/>
        <w:jc w:val="center"/>
      </w:pPr>
      <w:r>
        <w:t>НОВОСИБИРСКАЯ ОБЛАСТЬ</w:t>
      </w:r>
    </w:p>
    <w:p w:rsidR="00E97EA7" w:rsidRDefault="00E97EA7">
      <w:pPr>
        <w:pStyle w:val="ConsPlusTitle"/>
        <w:jc w:val="center"/>
      </w:pPr>
    </w:p>
    <w:p w:rsidR="00E97EA7" w:rsidRDefault="00E97EA7">
      <w:pPr>
        <w:pStyle w:val="ConsPlusTitle"/>
        <w:jc w:val="center"/>
      </w:pPr>
      <w:r>
        <w:t>ЗАКОН</w:t>
      </w:r>
    </w:p>
    <w:p w:rsidR="00E97EA7" w:rsidRDefault="00E97EA7">
      <w:pPr>
        <w:pStyle w:val="ConsPlusTitle"/>
        <w:jc w:val="center"/>
      </w:pPr>
    </w:p>
    <w:p w:rsidR="00E97EA7" w:rsidRDefault="00E97EA7">
      <w:pPr>
        <w:pStyle w:val="ConsPlusTitle"/>
        <w:jc w:val="center"/>
      </w:pPr>
      <w:r>
        <w:t>О ПОРЯДКЕ ПЕРЕМЕЩЕНИЯ ЗАДЕРЖАННЫХ ТРАНСПОРТНЫХ СРЕДСТВ</w:t>
      </w:r>
    </w:p>
    <w:p w:rsidR="00E97EA7" w:rsidRDefault="00E97EA7">
      <w:pPr>
        <w:pStyle w:val="ConsPlusTitle"/>
        <w:jc w:val="center"/>
      </w:pPr>
      <w:r>
        <w:t>НА СПЕЦИАЛИЗИРОВАННУЮ СТОЯНКУ, ИХ ХРАНЕНИЯ, ОПЛАТЫ</w:t>
      </w:r>
    </w:p>
    <w:p w:rsidR="00E97EA7" w:rsidRDefault="00E97EA7">
      <w:pPr>
        <w:pStyle w:val="ConsPlusTitle"/>
        <w:jc w:val="center"/>
      </w:pPr>
      <w:r>
        <w:t>СТОИМОСТИ ПЕРЕМЕЩЕНИЯ И ХРАНЕНИЯ, А ТАКЖЕ</w:t>
      </w:r>
    </w:p>
    <w:p w:rsidR="00E97EA7" w:rsidRDefault="00E97EA7">
      <w:pPr>
        <w:pStyle w:val="ConsPlusTitle"/>
        <w:jc w:val="center"/>
      </w:pPr>
      <w:r>
        <w:t>ВОЗВРАТА ТРАНСПОРТНЫХ СРЕДСТВ</w:t>
      </w:r>
    </w:p>
    <w:p w:rsidR="00E97EA7" w:rsidRDefault="00E97EA7">
      <w:pPr>
        <w:pStyle w:val="ConsPlusNormal"/>
        <w:ind w:firstLine="540"/>
        <w:jc w:val="both"/>
      </w:pPr>
    </w:p>
    <w:p w:rsidR="00E97EA7" w:rsidRDefault="00E97EA7">
      <w:pPr>
        <w:pStyle w:val="ConsPlusNormal"/>
        <w:jc w:val="right"/>
      </w:pPr>
      <w:r>
        <w:t>Принят</w:t>
      </w:r>
    </w:p>
    <w:p w:rsidR="00E97EA7" w:rsidRDefault="00E97EA7">
      <w:pPr>
        <w:pStyle w:val="ConsPlusNormal"/>
        <w:jc w:val="right"/>
      </w:pPr>
      <w:r>
        <w:t>постановлением</w:t>
      </w:r>
    </w:p>
    <w:p w:rsidR="00E97EA7" w:rsidRDefault="00E97EA7">
      <w:pPr>
        <w:pStyle w:val="ConsPlusNormal"/>
        <w:jc w:val="right"/>
      </w:pPr>
      <w:r>
        <w:t>Законодательного Собрания Новосибирской области</w:t>
      </w:r>
    </w:p>
    <w:p w:rsidR="00E97EA7" w:rsidRDefault="00E97EA7">
      <w:pPr>
        <w:pStyle w:val="ConsPlusNormal"/>
        <w:jc w:val="right"/>
      </w:pPr>
      <w:r>
        <w:t>от 07.06.2012 N 227-ЗС</w:t>
      </w:r>
    </w:p>
    <w:p w:rsidR="00E97EA7" w:rsidRDefault="00E97EA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7E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7EA7" w:rsidRDefault="00E97E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97EA7" w:rsidRDefault="00E97E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97EA7" w:rsidRDefault="00E97EA7">
            <w:pPr>
              <w:pStyle w:val="ConsPlusNormal"/>
              <w:jc w:val="center"/>
            </w:pPr>
            <w:r>
              <w:rPr>
                <w:color w:val="392C69"/>
              </w:rPr>
              <w:t>Список изменяющих документов</w:t>
            </w:r>
          </w:p>
          <w:p w:rsidR="00E97EA7" w:rsidRDefault="00E97EA7">
            <w:pPr>
              <w:pStyle w:val="ConsPlusNormal"/>
              <w:jc w:val="center"/>
            </w:pPr>
            <w:r>
              <w:rPr>
                <w:color w:val="392C69"/>
              </w:rPr>
              <w:t>(в ред. Законов Новосибирской области</w:t>
            </w:r>
          </w:p>
          <w:p w:rsidR="00E97EA7" w:rsidRDefault="00E97EA7">
            <w:pPr>
              <w:pStyle w:val="ConsPlusNormal"/>
              <w:jc w:val="center"/>
            </w:pPr>
            <w:r>
              <w:rPr>
                <w:color w:val="392C69"/>
              </w:rPr>
              <w:t xml:space="preserve">от 05.03.2013 </w:t>
            </w:r>
            <w:hyperlink r:id="rId5" w:history="1">
              <w:r>
                <w:rPr>
                  <w:color w:val="0000FF"/>
                </w:rPr>
                <w:t>N 312-ОЗ</w:t>
              </w:r>
            </w:hyperlink>
            <w:r>
              <w:rPr>
                <w:color w:val="392C69"/>
              </w:rPr>
              <w:t xml:space="preserve">, от 08.05.2013 </w:t>
            </w:r>
            <w:hyperlink r:id="rId6" w:history="1">
              <w:r>
                <w:rPr>
                  <w:color w:val="0000FF"/>
                </w:rPr>
                <w:t>N 322-ОЗ</w:t>
              </w:r>
            </w:hyperlink>
            <w:r>
              <w:rPr>
                <w:color w:val="392C69"/>
              </w:rPr>
              <w:t xml:space="preserve">, от 06.12.2013 </w:t>
            </w:r>
            <w:hyperlink r:id="rId7" w:history="1">
              <w:r>
                <w:rPr>
                  <w:color w:val="0000FF"/>
                </w:rPr>
                <w:t>N 383-ОЗ</w:t>
              </w:r>
            </w:hyperlink>
            <w:r>
              <w:rPr>
                <w:color w:val="392C69"/>
              </w:rPr>
              <w:t>,</w:t>
            </w:r>
          </w:p>
          <w:p w:rsidR="00E97EA7" w:rsidRDefault="00E97EA7">
            <w:pPr>
              <w:pStyle w:val="ConsPlusNormal"/>
              <w:jc w:val="center"/>
            </w:pPr>
            <w:r>
              <w:rPr>
                <w:color w:val="392C69"/>
              </w:rPr>
              <w:t xml:space="preserve">от 02.10.2014 </w:t>
            </w:r>
            <w:hyperlink r:id="rId8" w:history="1">
              <w:r>
                <w:rPr>
                  <w:color w:val="0000FF"/>
                </w:rPr>
                <w:t>N 471-ОЗ</w:t>
              </w:r>
            </w:hyperlink>
            <w:r>
              <w:rPr>
                <w:color w:val="392C69"/>
              </w:rPr>
              <w:t xml:space="preserve">, от 01.07.2015 </w:t>
            </w:r>
            <w:hyperlink r:id="rId9" w:history="1">
              <w:r>
                <w:rPr>
                  <w:color w:val="0000FF"/>
                </w:rPr>
                <w:t>N 581-ОЗ</w:t>
              </w:r>
            </w:hyperlink>
            <w:r>
              <w:rPr>
                <w:color w:val="392C69"/>
              </w:rPr>
              <w:t xml:space="preserve">, от 03.11.2016 </w:t>
            </w:r>
            <w:hyperlink r:id="rId10" w:history="1">
              <w:r>
                <w:rPr>
                  <w:color w:val="0000FF"/>
                </w:rPr>
                <w:t>N 97-ОЗ</w:t>
              </w:r>
            </w:hyperlink>
            <w:r>
              <w:rPr>
                <w:color w:val="392C69"/>
              </w:rPr>
              <w:t>,</w:t>
            </w:r>
          </w:p>
          <w:p w:rsidR="00E97EA7" w:rsidRDefault="00E97EA7">
            <w:pPr>
              <w:pStyle w:val="ConsPlusNormal"/>
              <w:jc w:val="center"/>
            </w:pPr>
            <w:r>
              <w:rPr>
                <w:color w:val="392C69"/>
              </w:rPr>
              <w:t xml:space="preserve">от 28.12.2016 </w:t>
            </w:r>
            <w:hyperlink r:id="rId11" w:history="1">
              <w:r>
                <w:rPr>
                  <w:color w:val="0000FF"/>
                </w:rPr>
                <w:t>N 131-ОЗ</w:t>
              </w:r>
            </w:hyperlink>
            <w:r>
              <w:rPr>
                <w:color w:val="392C69"/>
              </w:rPr>
              <w:t xml:space="preserve">, от 12.03.2018 </w:t>
            </w:r>
            <w:hyperlink r:id="rId12" w:history="1">
              <w:r>
                <w:rPr>
                  <w:color w:val="0000FF"/>
                </w:rPr>
                <w:t>N 243-ОЗ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7EA7" w:rsidRDefault="00E97EA7">
            <w:pPr>
              <w:spacing w:after="1" w:line="0" w:lineRule="atLeast"/>
            </w:pPr>
          </w:p>
        </w:tc>
      </w:tr>
    </w:tbl>
    <w:p w:rsidR="00E97EA7" w:rsidRDefault="00E97EA7">
      <w:pPr>
        <w:pStyle w:val="ConsPlusNormal"/>
        <w:jc w:val="center"/>
      </w:pPr>
    </w:p>
    <w:p w:rsidR="00E97EA7" w:rsidRDefault="00E97EA7">
      <w:pPr>
        <w:pStyle w:val="ConsPlusTitle"/>
        <w:ind w:firstLine="540"/>
        <w:jc w:val="both"/>
        <w:outlineLvl w:val="0"/>
      </w:pPr>
      <w:r>
        <w:t>Статья 1. Предмет регулирования настоящего Закона</w:t>
      </w:r>
    </w:p>
    <w:p w:rsidR="00E97EA7" w:rsidRDefault="00E97EA7">
      <w:pPr>
        <w:pStyle w:val="ConsPlusNormal"/>
        <w:ind w:firstLine="540"/>
        <w:jc w:val="both"/>
      </w:pPr>
    </w:p>
    <w:p w:rsidR="00E97EA7" w:rsidRDefault="00E97EA7">
      <w:pPr>
        <w:pStyle w:val="ConsPlusNormal"/>
        <w:ind w:firstLine="540"/>
        <w:jc w:val="both"/>
      </w:pPr>
      <w:r>
        <w:t xml:space="preserve">Настоящим Законом в соответствии с </w:t>
      </w:r>
      <w:hyperlink r:id="rId13" w:history="1">
        <w:r>
          <w:rPr>
            <w:color w:val="0000FF"/>
          </w:rPr>
          <w:t>частью 10 статьи 27.13</w:t>
        </w:r>
      </w:hyperlink>
      <w:r>
        <w:t xml:space="preserve"> Кодекса Российской Федерации об административных правонарушениях устанавливается порядок перемещения задержанных транспортных средств на специализированную стоянку, их хранения, оплаты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на специализированную стоянку и хранения задержанных транспортных средств на специализированной стоянке, а также возврата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w:t>
      </w:r>
    </w:p>
    <w:p w:rsidR="00E97EA7" w:rsidRDefault="00E97EA7">
      <w:pPr>
        <w:pStyle w:val="ConsPlusNormal"/>
        <w:jc w:val="both"/>
      </w:pPr>
      <w:r>
        <w:t xml:space="preserve">(в ред. Законов Новосибирской области от 05.03.2013 </w:t>
      </w:r>
      <w:hyperlink r:id="rId14" w:history="1">
        <w:r>
          <w:rPr>
            <w:color w:val="0000FF"/>
          </w:rPr>
          <w:t>N 312-ОЗ</w:t>
        </w:r>
      </w:hyperlink>
      <w:r>
        <w:t xml:space="preserve">, от 08.05.2013 </w:t>
      </w:r>
      <w:hyperlink r:id="rId15" w:history="1">
        <w:r>
          <w:rPr>
            <w:color w:val="0000FF"/>
          </w:rPr>
          <w:t>N 322-ОЗ</w:t>
        </w:r>
      </w:hyperlink>
      <w:r>
        <w:t xml:space="preserve">, от 03.11.2016 </w:t>
      </w:r>
      <w:hyperlink r:id="rId16" w:history="1">
        <w:r>
          <w:rPr>
            <w:color w:val="0000FF"/>
          </w:rPr>
          <w:t>N 97-ОЗ</w:t>
        </w:r>
      </w:hyperlink>
      <w:r>
        <w:t>)</w:t>
      </w:r>
    </w:p>
    <w:p w:rsidR="00E97EA7" w:rsidRDefault="00E97EA7">
      <w:pPr>
        <w:pStyle w:val="ConsPlusNormal"/>
        <w:ind w:firstLine="540"/>
        <w:jc w:val="both"/>
      </w:pPr>
    </w:p>
    <w:p w:rsidR="00E97EA7" w:rsidRDefault="00E97EA7">
      <w:pPr>
        <w:pStyle w:val="ConsPlusTitle"/>
        <w:ind w:firstLine="540"/>
        <w:jc w:val="both"/>
        <w:outlineLvl w:val="0"/>
      </w:pPr>
      <w:r>
        <w:t>Статья 2. Порядок перемещения задержанных транспортных средств на специализированную стоянку</w:t>
      </w:r>
    </w:p>
    <w:p w:rsidR="00E97EA7" w:rsidRDefault="00E97EA7">
      <w:pPr>
        <w:pStyle w:val="ConsPlusNormal"/>
        <w:jc w:val="both"/>
      </w:pPr>
      <w:r>
        <w:t xml:space="preserve">(в ред. </w:t>
      </w:r>
      <w:hyperlink r:id="rId17" w:history="1">
        <w:r>
          <w:rPr>
            <w:color w:val="0000FF"/>
          </w:rPr>
          <w:t>Закона</w:t>
        </w:r>
      </w:hyperlink>
      <w:r>
        <w:t xml:space="preserve"> Новосибирской области от 02.10.2014 N 471-ОЗ)</w:t>
      </w:r>
    </w:p>
    <w:p w:rsidR="00E97EA7" w:rsidRDefault="00E97EA7">
      <w:pPr>
        <w:pStyle w:val="ConsPlusNormal"/>
        <w:ind w:firstLine="540"/>
        <w:jc w:val="both"/>
      </w:pPr>
    </w:p>
    <w:p w:rsidR="00E97EA7" w:rsidRDefault="00E97EA7">
      <w:pPr>
        <w:pStyle w:val="ConsPlusNormal"/>
        <w:ind w:firstLine="540"/>
        <w:jc w:val="both"/>
      </w:pPr>
      <w:r>
        <w:t>1. Организация или индивидуальный предприниматель, осуществляющие перемещение на специализированную стоянку, хранение и возврат задержанных транспортных средств (далее - специализированная организация), в лице ее представителя принимает задержанное транспортное средство от должностного лица, уполномоченного составлять протоколы о соответствующих административных правонарушениях, принимать решения о задержании транспортного средства, о прекращении указанного задержания или о возврате транспортного средства (далее - должностное лицо), на основании акта приема задержанного транспортного средства, составленного в присутствии должностного лица, и осуществляет его перемещение на специализированную стоянку.</w:t>
      </w:r>
    </w:p>
    <w:p w:rsidR="00E97EA7" w:rsidRDefault="00E97EA7">
      <w:pPr>
        <w:pStyle w:val="ConsPlusNormal"/>
        <w:jc w:val="both"/>
      </w:pPr>
      <w:r>
        <w:lastRenderedPageBreak/>
        <w:t xml:space="preserve">(в ред. </w:t>
      </w:r>
      <w:hyperlink r:id="rId18" w:history="1">
        <w:r>
          <w:rPr>
            <w:color w:val="0000FF"/>
          </w:rPr>
          <w:t>Закона</w:t>
        </w:r>
      </w:hyperlink>
      <w:r>
        <w:t xml:space="preserve"> Новосибирской области от 03.11.2016 N 97-ОЗ)</w:t>
      </w:r>
    </w:p>
    <w:p w:rsidR="00E97EA7" w:rsidRDefault="00E97EA7">
      <w:pPr>
        <w:pStyle w:val="ConsPlusNormal"/>
        <w:spacing w:before="220"/>
        <w:ind w:firstLine="540"/>
        <w:jc w:val="both"/>
      </w:pPr>
      <w:r>
        <w:t>2. Акт приема задержанного транспортного средства содержит следующие сведения:</w:t>
      </w:r>
    </w:p>
    <w:p w:rsidR="00E97EA7" w:rsidRDefault="00E97EA7">
      <w:pPr>
        <w:pStyle w:val="ConsPlusNormal"/>
        <w:spacing w:before="220"/>
        <w:ind w:firstLine="540"/>
        <w:jc w:val="both"/>
      </w:pPr>
      <w:r>
        <w:t>1) о лицах, подписавших акт приема (фамилия, имя, отчество, должность);</w:t>
      </w:r>
    </w:p>
    <w:p w:rsidR="00E97EA7" w:rsidRDefault="00E97EA7">
      <w:pPr>
        <w:pStyle w:val="ConsPlusNormal"/>
        <w:spacing w:before="220"/>
        <w:ind w:firstLine="540"/>
        <w:jc w:val="both"/>
      </w:pPr>
      <w:r>
        <w:t>2) о дате, времени и месте составления;</w:t>
      </w:r>
    </w:p>
    <w:p w:rsidR="00E97EA7" w:rsidRDefault="00E97EA7">
      <w:pPr>
        <w:pStyle w:val="ConsPlusNormal"/>
        <w:spacing w:before="220"/>
        <w:ind w:firstLine="540"/>
        <w:jc w:val="both"/>
      </w:pPr>
      <w:r>
        <w:t>3) о реквизитах протокола о задержании транспортного средства;</w:t>
      </w:r>
    </w:p>
    <w:p w:rsidR="00E97EA7" w:rsidRDefault="00E97EA7">
      <w:pPr>
        <w:pStyle w:val="ConsPlusNormal"/>
        <w:spacing w:before="220"/>
        <w:ind w:firstLine="540"/>
        <w:jc w:val="both"/>
      </w:pPr>
      <w:r>
        <w:t>4) о задержанном транспортном средстве (за исключением судна) - марка, модель, государственный регистрационный знак, а в отношении судна - тип, марка, модель, название, заводской номер, регистрационный (бортовой) номер, количество двигателей (подвесных моторов), их тип, мощность и номера;</w:t>
      </w:r>
    </w:p>
    <w:p w:rsidR="00E97EA7" w:rsidRDefault="00E97EA7">
      <w:pPr>
        <w:pStyle w:val="ConsPlusNormal"/>
        <w:jc w:val="both"/>
      </w:pPr>
      <w:r>
        <w:t xml:space="preserve">(п. 4 в ред. </w:t>
      </w:r>
      <w:hyperlink r:id="rId19" w:history="1">
        <w:r>
          <w:rPr>
            <w:color w:val="0000FF"/>
          </w:rPr>
          <w:t>Закона</w:t>
        </w:r>
      </w:hyperlink>
      <w:r>
        <w:t xml:space="preserve"> Новосибирской области от 06.12.2013 N 383-ОЗ)</w:t>
      </w:r>
    </w:p>
    <w:p w:rsidR="00E97EA7" w:rsidRDefault="00E97EA7">
      <w:pPr>
        <w:pStyle w:val="ConsPlusNormal"/>
        <w:spacing w:before="220"/>
        <w:ind w:firstLine="540"/>
        <w:jc w:val="both"/>
      </w:pPr>
      <w:r>
        <w:t>5) о наличии внешних повреждений задержанного транспортного средства, обнаруженных на месте его задержания;</w:t>
      </w:r>
    </w:p>
    <w:p w:rsidR="00E97EA7" w:rsidRDefault="00E97EA7">
      <w:pPr>
        <w:pStyle w:val="ConsPlusNormal"/>
        <w:spacing w:before="220"/>
        <w:ind w:firstLine="540"/>
        <w:jc w:val="both"/>
      </w:pPr>
      <w:r>
        <w:t>6) о месте нахождения специализированной стоянки, телефон для справок;</w:t>
      </w:r>
    </w:p>
    <w:p w:rsidR="00E97EA7" w:rsidRDefault="00E97EA7">
      <w:pPr>
        <w:pStyle w:val="ConsPlusNormal"/>
        <w:spacing w:before="220"/>
        <w:ind w:firstLine="540"/>
        <w:jc w:val="both"/>
      </w:pPr>
      <w:r>
        <w:t>7) о лице, в отношении которого произведено задержание транспортного средства, - фамилия, имя, отчество (если оно присутствует на момент составления акта приема задержанного транспортного средства);</w:t>
      </w:r>
    </w:p>
    <w:p w:rsidR="00E97EA7" w:rsidRDefault="00E97EA7">
      <w:pPr>
        <w:pStyle w:val="ConsPlusNormal"/>
        <w:spacing w:before="220"/>
        <w:ind w:firstLine="540"/>
        <w:jc w:val="both"/>
      </w:pPr>
      <w:r>
        <w:t>8) иные сведения в случаях, установленных настоящим Законом.</w:t>
      </w:r>
    </w:p>
    <w:p w:rsidR="00E97EA7" w:rsidRDefault="00E97EA7">
      <w:pPr>
        <w:pStyle w:val="ConsPlusNormal"/>
        <w:spacing w:before="220"/>
        <w:ind w:firstLine="540"/>
        <w:jc w:val="both"/>
      </w:pPr>
      <w:r>
        <w:t>В случае отсутствия лица, в отношении которого применено задержание транспортного средства, в акте приема задержанного транспортного средства делается соответствующая запись.</w:t>
      </w:r>
    </w:p>
    <w:p w:rsidR="00E97EA7" w:rsidRDefault="00E97EA7">
      <w:pPr>
        <w:pStyle w:val="ConsPlusNormal"/>
        <w:spacing w:before="220"/>
        <w:ind w:firstLine="540"/>
        <w:jc w:val="both"/>
      </w:pPr>
      <w:r>
        <w:t>3. Акт приема задержанного транспортного средства составляется в двух экземплярах и подписывается представителем специализированной организации и должностным лицом. Один экземпляр акта приема задержанного транспортного средства остается в специализированной организации, второй экземпляр передается должностному лицу. Копия акта приема задержанного транспортного средства выдается специализированной организацией владельцу, представителю владельца задержанного транспортного средства или лицу, имеющему при себе документы, необходимые для управления задержанным транспортным средством, по заявлению.</w:t>
      </w:r>
    </w:p>
    <w:p w:rsidR="00E97EA7" w:rsidRDefault="00E97EA7">
      <w:pPr>
        <w:pStyle w:val="ConsPlusNormal"/>
        <w:jc w:val="both"/>
      </w:pPr>
      <w:r>
        <w:t xml:space="preserve">(в ред. Законов Новосибирской области от 05.03.2013 </w:t>
      </w:r>
      <w:hyperlink r:id="rId20" w:history="1">
        <w:r>
          <w:rPr>
            <w:color w:val="0000FF"/>
          </w:rPr>
          <w:t>N 312-ОЗ</w:t>
        </w:r>
      </w:hyperlink>
      <w:r>
        <w:t xml:space="preserve">, от 08.05.2013 </w:t>
      </w:r>
      <w:hyperlink r:id="rId21" w:history="1">
        <w:r>
          <w:rPr>
            <w:color w:val="0000FF"/>
          </w:rPr>
          <w:t>N 322-ОЗ</w:t>
        </w:r>
      </w:hyperlink>
      <w:r>
        <w:t>)</w:t>
      </w:r>
    </w:p>
    <w:p w:rsidR="00E97EA7" w:rsidRDefault="00E97EA7">
      <w:pPr>
        <w:pStyle w:val="ConsPlusNormal"/>
        <w:spacing w:before="220"/>
        <w:ind w:firstLine="540"/>
        <w:jc w:val="both"/>
      </w:pPr>
      <w:r>
        <w:t>4. Представитель специализированной организации в присутствии должностного лица опечатывает конструктивно предусмотренные места доступа в задержанное транспортное средство (за исключением судна) - двери, форточки, люк крыши, багажник, капот, лючок бензобака, кузов, а в отношении судна - двери, иллюминаторы, люки, лючок бензобака, машинное отделение, о чем делается отметка в акте приема задержанного транспортного средства.</w:t>
      </w:r>
    </w:p>
    <w:p w:rsidR="00E97EA7" w:rsidRDefault="00E97EA7">
      <w:pPr>
        <w:pStyle w:val="ConsPlusNormal"/>
        <w:jc w:val="both"/>
      </w:pPr>
      <w:r>
        <w:t xml:space="preserve">(часть 4 в ред. </w:t>
      </w:r>
      <w:hyperlink r:id="rId22" w:history="1">
        <w:r>
          <w:rPr>
            <w:color w:val="0000FF"/>
          </w:rPr>
          <w:t>Закона</w:t>
        </w:r>
      </w:hyperlink>
      <w:r>
        <w:t xml:space="preserve"> Новосибирской области от 06.12.2013 N 383-ОЗ)</w:t>
      </w:r>
    </w:p>
    <w:p w:rsidR="00E97EA7" w:rsidRDefault="00E97EA7">
      <w:pPr>
        <w:pStyle w:val="ConsPlusNormal"/>
        <w:spacing w:before="220"/>
        <w:ind w:firstLine="540"/>
        <w:jc w:val="both"/>
      </w:pPr>
      <w:r>
        <w:t>5. Перемещение задержанного транспортного средства на специализированную стоянку осуществляется способом, обеспечивающим сохранность задержанного транспортного средства.</w:t>
      </w:r>
    </w:p>
    <w:p w:rsidR="00E97EA7" w:rsidRDefault="00E97EA7">
      <w:pPr>
        <w:pStyle w:val="ConsPlusNormal"/>
        <w:spacing w:before="220"/>
        <w:ind w:firstLine="540"/>
        <w:jc w:val="both"/>
      </w:pPr>
      <w:r>
        <w:t>5.1. Перемещение задержанного транспортного средства (за исключением судна) начинается с момента движения транспортного средства, предназначенного для перемещения задержанного транспортного средства на специализированную стоянку (далее - специализированное транспортное средство), с задержанным транспортным средством.</w:t>
      </w:r>
    </w:p>
    <w:p w:rsidR="00E97EA7" w:rsidRDefault="00E97EA7">
      <w:pPr>
        <w:pStyle w:val="ConsPlusNormal"/>
        <w:jc w:val="both"/>
      </w:pPr>
      <w:r>
        <w:t xml:space="preserve">(в ред. </w:t>
      </w:r>
      <w:hyperlink r:id="rId23" w:history="1">
        <w:r>
          <w:rPr>
            <w:color w:val="0000FF"/>
          </w:rPr>
          <w:t>Закона</w:t>
        </w:r>
      </w:hyperlink>
      <w:r>
        <w:t xml:space="preserve"> Новосибирской области от 01.07.2015 N 581-ОЗ)</w:t>
      </w:r>
    </w:p>
    <w:p w:rsidR="00E97EA7" w:rsidRDefault="00E97EA7">
      <w:pPr>
        <w:pStyle w:val="ConsPlusNormal"/>
        <w:spacing w:before="220"/>
        <w:ind w:firstLine="540"/>
        <w:jc w:val="both"/>
      </w:pPr>
      <w:r>
        <w:t xml:space="preserve">Перемещение задержанного судна начинается с момента движения задержанного судна в </w:t>
      </w:r>
      <w:r>
        <w:lastRenderedPageBreak/>
        <w:t>сопровождении или на буксире патрульного катера.</w:t>
      </w:r>
    </w:p>
    <w:p w:rsidR="00E97EA7" w:rsidRDefault="00E97EA7">
      <w:pPr>
        <w:pStyle w:val="ConsPlusNormal"/>
        <w:jc w:val="both"/>
      </w:pPr>
      <w:r>
        <w:t xml:space="preserve">(часть 5.1 введена </w:t>
      </w:r>
      <w:hyperlink r:id="rId24" w:history="1">
        <w:r>
          <w:rPr>
            <w:color w:val="0000FF"/>
          </w:rPr>
          <w:t>Законом</w:t>
        </w:r>
      </w:hyperlink>
      <w:r>
        <w:t xml:space="preserve"> Новосибирской области от 02.10.2014 N 471-ОЗ)</w:t>
      </w:r>
    </w:p>
    <w:p w:rsidR="00E97EA7" w:rsidRDefault="00E97EA7">
      <w:pPr>
        <w:pStyle w:val="ConsPlusNormal"/>
        <w:spacing w:before="220"/>
        <w:ind w:firstLine="540"/>
        <w:jc w:val="both"/>
      </w:pPr>
      <w:r>
        <w:t>5.2. В случае возврата задержанного транспортного средства владельцу, представителю владельца или лицу, имеющему при себе документы, необходимые для управления задержанным транспортным средством, на месте выявления административного правонарушения до начала движения специализированного транспортного средства при условии устранения причины задержания транспортного средства в акте приема задержанного транспортного средства представителем специализированной организации, должностным лицом и владельцем, представителем владельца или лицом, имеющим при себе документы, необходимые для управления задержанным транспортным средством, делается запись (отметка) о возврате транспортного средства.</w:t>
      </w:r>
    </w:p>
    <w:p w:rsidR="00E97EA7" w:rsidRDefault="00E97EA7">
      <w:pPr>
        <w:pStyle w:val="ConsPlusNormal"/>
        <w:jc w:val="both"/>
      </w:pPr>
      <w:r>
        <w:t xml:space="preserve">(часть 5.2 в ред. </w:t>
      </w:r>
      <w:hyperlink r:id="rId25" w:history="1">
        <w:r>
          <w:rPr>
            <w:color w:val="0000FF"/>
          </w:rPr>
          <w:t>Закона</w:t>
        </w:r>
      </w:hyperlink>
      <w:r>
        <w:t xml:space="preserve"> Новосибирской области от 03.11.2016 N 97-ОЗ)</w:t>
      </w:r>
    </w:p>
    <w:p w:rsidR="00E97EA7" w:rsidRDefault="00E97EA7">
      <w:pPr>
        <w:pStyle w:val="ConsPlusNormal"/>
        <w:spacing w:before="220"/>
        <w:ind w:firstLine="540"/>
        <w:jc w:val="both"/>
      </w:pPr>
      <w:r>
        <w:t>5.3. Определение специализированных организаций осуществляется в порядке, установленном Правительством Новосибирской области.</w:t>
      </w:r>
    </w:p>
    <w:p w:rsidR="00E97EA7" w:rsidRDefault="00E97EA7">
      <w:pPr>
        <w:pStyle w:val="ConsPlusNormal"/>
        <w:jc w:val="both"/>
      </w:pPr>
      <w:r>
        <w:t xml:space="preserve">(часть 5.3 в ред. </w:t>
      </w:r>
      <w:hyperlink r:id="rId26" w:history="1">
        <w:r>
          <w:rPr>
            <w:color w:val="0000FF"/>
          </w:rPr>
          <w:t>Закона</w:t>
        </w:r>
      </w:hyperlink>
      <w:r>
        <w:t xml:space="preserve"> Новосибирской области от 28.12.2016 N 131-ОЗ)</w:t>
      </w:r>
    </w:p>
    <w:p w:rsidR="00E97EA7" w:rsidRDefault="00E97EA7">
      <w:pPr>
        <w:pStyle w:val="ConsPlusNormal"/>
        <w:spacing w:before="220"/>
        <w:ind w:firstLine="540"/>
        <w:jc w:val="both"/>
      </w:pPr>
      <w:r>
        <w:t>6. Перечень специализированных организаций, а также перечень мест нахождения на территории Новосибирской области специализированных стоянок размещаются областным исполнительным органом государственной власти Новосибирской области, осуществляющим государственное управление и нормативное правовое регулирование в сфере транспорта, дорожного хозяйства (далее - уполномоченный орган), на своем официальном сайте в информационно-телекоммуникационной сети "Интернет" и поддерживаются в актуальном состоянии. Порядок размещения и содержание размещаемой информации устанавливаются уполномоченным органом.</w:t>
      </w:r>
    </w:p>
    <w:p w:rsidR="00E97EA7" w:rsidRDefault="00E97EA7">
      <w:pPr>
        <w:pStyle w:val="ConsPlusNormal"/>
        <w:ind w:firstLine="540"/>
        <w:jc w:val="both"/>
      </w:pPr>
    </w:p>
    <w:p w:rsidR="00E97EA7" w:rsidRDefault="00E97EA7">
      <w:pPr>
        <w:pStyle w:val="ConsPlusTitle"/>
        <w:ind w:firstLine="540"/>
        <w:jc w:val="both"/>
        <w:outlineLvl w:val="0"/>
      </w:pPr>
      <w:r>
        <w:t>Статья 3. Хранение задержанных транспортных средств</w:t>
      </w:r>
    </w:p>
    <w:p w:rsidR="00E97EA7" w:rsidRDefault="00E97EA7">
      <w:pPr>
        <w:pStyle w:val="ConsPlusNormal"/>
        <w:ind w:firstLine="540"/>
        <w:jc w:val="both"/>
      </w:pPr>
    </w:p>
    <w:p w:rsidR="00E97EA7" w:rsidRDefault="00E97EA7">
      <w:pPr>
        <w:pStyle w:val="ConsPlusNormal"/>
        <w:ind w:firstLine="540"/>
        <w:jc w:val="both"/>
      </w:pPr>
      <w:r>
        <w:t>1. Прием на хранение задержанных транспортных средств на специализированную стоянку осуществляется круглосуточно.</w:t>
      </w:r>
    </w:p>
    <w:p w:rsidR="00E97EA7" w:rsidRDefault="00E97EA7">
      <w:pPr>
        <w:pStyle w:val="ConsPlusNormal"/>
        <w:spacing w:before="220"/>
        <w:ind w:firstLine="540"/>
        <w:jc w:val="both"/>
      </w:pPr>
      <w:r>
        <w:t>2. На специализированной стоянке ведется учет задержанных транспортных средств в журнале учета задержанных транспортных средств, помещенных на специализированную стоянку (далее - журнал), который должен содержать следующие сведения:</w:t>
      </w:r>
    </w:p>
    <w:p w:rsidR="00E97EA7" w:rsidRDefault="00E97EA7">
      <w:pPr>
        <w:pStyle w:val="ConsPlusNormal"/>
        <w:spacing w:before="220"/>
        <w:ind w:firstLine="540"/>
        <w:jc w:val="both"/>
      </w:pPr>
      <w:r>
        <w:t>1) о дате и времени помещения задержанного транспортного средства на специализированную стоянку;</w:t>
      </w:r>
    </w:p>
    <w:p w:rsidR="00E97EA7" w:rsidRDefault="00E97EA7">
      <w:pPr>
        <w:pStyle w:val="ConsPlusNormal"/>
        <w:spacing w:before="220"/>
        <w:ind w:firstLine="540"/>
        <w:jc w:val="both"/>
      </w:pPr>
      <w:r>
        <w:t>2) о задержанном транспортном средстве (за исключением судна) - марка, модель, государственный регистрационный знак, а в отношении судна - тип, марка, модель, название, заводской номер, регистрационный (бортовой) номер, количество двигателей (подвесных моторов), их тип, мощность и номера, указанные в акте приема задержанного транспортного средства;</w:t>
      </w:r>
    </w:p>
    <w:p w:rsidR="00E97EA7" w:rsidRDefault="00E97EA7">
      <w:pPr>
        <w:pStyle w:val="ConsPlusNormal"/>
        <w:jc w:val="both"/>
      </w:pPr>
      <w:r>
        <w:t xml:space="preserve">(п. 2 в ред. </w:t>
      </w:r>
      <w:hyperlink r:id="rId27" w:history="1">
        <w:r>
          <w:rPr>
            <w:color w:val="0000FF"/>
          </w:rPr>
          <w:t>Закона</w:t>
        </w:r>
      </w:hyperlink>
      <w:r>
        <w:t xml:space="preserve"> Новосибирской области от 06.12.2013 N 383-ОЗ)</w:t>
      </w:r>
    </w:p>
    <w:p w:rsidR="00E97EA7" w:rsidRDefault="00E97EA7">
      <w:pPr>
        <w:pStyle w:val="ConsPlusNormal"/>
        <w:spacing w:before="220"/>
        <w:ind w:firstLine="540"/>
        <w:jc w:val="both"/>
      </w:pPr>
      <w:r>
        <w:t>3) о реквизитах протокола о задержании транспортного средства, указанных в акте приема задержанного транспортного средства;</w:t>
      </w:r>
    </w:p>
    <w:p w:rsidR="00E97EA7" w:rsidRDefault="00E97EA7">
      <w:pPr>
        <w:pStyle w:val="ConsPlusNormal"/>
        <w:spacing w:before="220"/>
        <w:ind w:firstLine="540"/>
        <w:jc w:val="both"/>
      </w:pPr>
      <w:r>
        <w:t>4) о лице, осуществившем перемещение задержанного транспортного средства (должность, фамилия, имя, отчество), его подпись;</w:t>
      </w:r>
    </w:p>
    <w:p w:rsidR="00E97EA7" w:rsidRDefault="00E97EA7">
      <w:pPr>
        <w:pStyle w:val="ConsPlusNormal"/>
        <w:spacing w:before="220"/>
        <w:ind w:firstLine="540"/>
        <w:jc w:val="both"/>
      </w:pPr>
      <w:r>
        <w:t>5) о лице, принявшем задержанное транспортное средство на специализированную стоянку (должность, фамилия, имя, отчество), его подпись;</w:t>
      </w:r>
    </w:p>
    <w:p w:rsidR="00E97EA7" w:rsidRDefault="00E97EA7">
      <w:pPr>
        <w:pStyle w:val="ConsPlusNormal"/>
        <w:spacing w:before="220"/>
        <w:ind w:firstLine="540"/>
        <w:jc w:val="both"/>
      </w:pPr>
      <w:r>
        <w:t>6) о реквизитах акта приема задержанного транспортного средства;</w:t>
      </w:r>
    </w:p>
    <w:p w:rsidR="00E97EA7" w:rsidRDefault="00E97EA7">
      <w:pPr>
        <w:pStyle w:val="ConsPlusNormal"/>
        <w:spacing w:before="220"/>
        <w:ind w:firstLine="540"/>
        <w:jc w:val="both"/>
      </w:pPr>
      <w:r>
        <w:lastRenderedPageBreak/>
        <w:t>7) о дате и времени предъявления решения должностного лица о возврате задержанного транспортного средства;</w:t>
      </w:r>
    </w:p>
    <w:p w:rsidR="00E97EA7" w:rsidRDefault="00E97EA7">
      <w:pPr>
        <w:pStyle w:val="ConsPlusNormal"/>
        <w:jc w:val="both"/>
      </w:pPr>
      <w:r>
        <w:t xml:space="preserve">(п. 7 в ред. </w:t>
      </w:r>
      <w:hyperlink r:id="rId28" w:history="1">
        <w:r>
          <w:rPr>
            <w:color w:val="0000FF"/>
          </w:rPr>
          <w:t>Закона</w:t>
        </w:r>
      </w:hyperlink>
      <w:r>
        <w:t xml:space="preserve"> Новосибирской области от 03.11.2016 N 97-ОЗ)</w:t>
      </w:r>
    </w:p>
    <w:p w:rsidR="00E97EA7" w:rsidRDefault="00E97EA7">
      <w:pPr>
        <w:pStyle w:val="ConsPlusNormal"/>
        <w:spacing w:before="220"/>
        <w:ind w:firstLine="540"/>
        <w:jc w:val="both"/>
      </w:pPr>
      <w:r>
        <w:t xml:space="preserve">8) утратил силу. - </w:t>
      </w:r>
      <w:hyperlink r:id="rId29" w:history="1">
        <w:r>
          <w:rPr>
            <w:color w:val="0000FF"/>
          </w:rPr>
          <w:t>Закон</w:t>
        </w:r>
      </w:hyperlink>
      <w:r>
        <w:t xml:space="preserve"> Новосибирской области от 03.11.2016 N 97-ОЗ;</w:t>
      </w:r>
    </w:p>
    <w:p w:rsidR="00E97EA7" w:rsidRDefault="00E97EA7">
      <w:pPr>
        <w:pStyle w:val="ConsPlusNormal"/>
        <w:spacing w:before="220"/>
        <w:ind w:firstLine="540"/>
        <w:jc w:val="both"/>
      </w:pPr>
      <w:r>
        <w:t>9) о дате и времени возврата задержанного транспортного средства;</w:t>
      </w:r>
    </w:p>
    <w:p w:rsidR="00E97EA7" w:rsidRDefault="00E97EA7">
      <w:pPr>
        <w:pStyle w:val="ConsPlusNormal"/>
        <w:jc w:val="both"/>
      </w:pPr>
      <w:r>
        <w:t xml:space="preserve">(в ред. </w:t>
      </w:r>
      <w:hyperlink r:id="rId30" w:history="1">
        <w:r>
          <w:rPr>
            <w:color w:val="0000FF"/>
          </w:rPr>
          <w:t>Закона</w:t>
        </w:r>
      </w:hyperlink>
      <w:r>
        <w:t xml:space="preserve"> Новосибирской области от 03.11.2016 N 97-ОЗ)</w:t>
      </w:r>
    </w:p>
    <w:p w:rsidR="00E97EA7" w:rsidRDefault="00E97EA7">
      <w:pPr>
        <w:pStyle w:val="ConsPlusNormal"/>
        <w:spacing w:before="220"/>
        <w:ind w:firstLine="540"/>
        <w:jc w:val="both"/>
      </w:pPr>
      <w:r>
        <w:t>10) о лице, получившем задержанное транспортное средство, его подпись;</w:t>
      </w:r>
    </w:p>
    <w:p w:rsidR="00E97EA7" w:rsidRDefault="00E97EA7">
      <w:pPr>
        <w:pStyle w:val="ConsPlusNormal"/>
        <w:jc w:val="both"/>
      </w:pPr>
      <w:r>
        <w:t xml:space="preserve">(в ред. </w:t>
      </w:r>
      <w:hyperlink r:id="rId31" w:history="1">
        <w:r>
          <w:rPr>
            <w:color w:val="0000FF"/>
          </w:rPr>
          <w:t>Закона</w:t>
        </w:r>
      </w:hyperlink>
      <w:r>
        <w:t xml:space="preserve"> Новосибирской области от 03.11.2016 N 97-ОЗ)</w:t>
      </w:r>
    </w:p>
    <w:p w:rsidR="00E97EA7" w:rsidRDefault="00E97EA7">
      <w:pPr>
        <w:pStyle w:val="ConsPlusNormal"/>
        <w:spacing w:before="220"/>
        <w:ind w:firstLine="540"/>
        <w:jc w:val="both"/>
      </w:pPr>
      <w:r>
        <w:t>11) о реквизитах свидетельства о государственной регистрации задержанного транспортного средства и (или) паспорта задержанного транспортного средства (за исключением судна), о реквизитах судового билета либо свидетельства о праве собственности на судно;</w:t>
      </w:r>
    </w:p>
    <w:p w:rsidR="00E97EA7" w:rsidRDefault="00E97EA7">
      <w:pPr>
        <w:pStyle w:val="ConsPlusNormal"/>
        <w:jc w:val="both"/>
      </w:pPr>
      <w:r>
        <w:t xml:space="preserve">(п. 11 в ред. </w:t>
      </w:r>
      <w:hyperlink r:id="rId32" w:history="1">
        <w:r>
          <w:rPr>
            <w:color w:val="0000FF"/>
          </w:rPr>
          <w:t>Закона</w:t>
        </w:r>
      </w:hyperlink>
      <w:r>
        <w:t xml:space="preserve"> Новосибирской области от 06.12.2013 N 383-ОЗ)</w:t>
      </w:r>
    </w:p>
    <w:p w:rsidR="00E97EA7" w:rsidRDefault="00E97EA7">
      <w:pPr>
        <w:pStyle w:val="ConsPlusNormal"/>
        <w:spacing w:before="220"/>
        <w:ind w:firstLine="540"/>
        <w:jc w:val="both"/>
      </w:pPr>
      <w:r>
        <w:t>12) о доступе к задержанному транспортному средству в период хранения.</w:t>
      </w:r>
    </w:p>
    <w:p w:rsidR="00E97EA7" w:rsidRDefault="00E97EA7">
      <w:pPr>
        <w:pStyle w:val="ConsPlusNormal"/>
        <w:spacing w:before="220"/>
        <w:ind w:firstLine="540"/>
        <w:jc w:val="both"/>
      </w:pPr>
      <w:r>
        <w:t>Листы журнала должны быть пронумерованы, прошнурованы и скреплены печатью специализированной организации (при наличии печати). На последнем листе производится отметка о количестве пронумерованных листов. Журнал хранится в специализированной организации в течение трех лет.</w:t>
      </w:r>
    </w:p>
    <w:p w:rsidR="00E97EA7" w:rsidRDefault="00E97EA7">
      <w:pPr>
        <w:pStyle w:val="ConsPlusNormal"/>
        <w:jc w:val="both"/>
      </w:pPr>
      <w:r>
        <w:t xml:space="preserve">(в ред. </w:t>
      </w:r>
      <w:hyperlink r:id="rId33" w:history="1">
        <w:r>
          <w:rPr>
            <w:color w:val="0000FF"/>
          </w:rPr>
          <w:t>Закона</w:t>
        </w:r>
      </w:hyperlink>
      <w:r>
        <w:t xml:space="preserve"> Новосибирской области от 01.07.2015 N 581-ОЗ)</w:t>
      </w:r>
    </w:p>
    <w:p w:rsidR="00E97EA7" w:rsidRDefault="00E97EA7">
      <w:pPr>
        <w:pStyle w:val="ConsPlusNormal"/>
        <w:spacing w:before="220"/>
        <w:ind w:firstLine="540"/>
        <w:jc w:val="both"/>
      </w:pPr>
      <w:r>
        <w:t xml:space="preserve">3. Утратила силу. - </w:t>
      </w:r>
      <w:hyperlink r:id="rId34" w:history="1">
        <w:r>
          <w:rPr>
            <w:color w:val="0000FF"/>
          </w:rPr>
          <w:t>Закон</w:t>
        </w:r>
      </w:hyperlink>
      <w:r>
        <w:t xml:space="preserve"> Новосибирской области от 03.11.2016 N 97-ОЗ.</w:t>
      </w:r>
    </w:p>
    <w:p w:rsidR="00E97EA7" w:rsidRDefault="00E97EA7">
      <w:pPr>
        <w:pStyle w:val="ConsPlusNormal"/>
        <w:spacing w:before="220"/>
        <w:ind w:firstLine="540"/>
        <w:jc w:val="both"/>
      </w:pPr>
      <w:r>
        <w:t xml:space="preserve">4. Перемещение задержанного транспортного средства по территории специализированной стоянки допускается только при помощи специализированных транспортных средств, обеспечивающих буксировку путем частичной или полной </w:t>
      </w:r>
      <w:proofErr w:type="gramStart"/>
      <w:r>
        <w:t>погрузки</w:t>
      </w:r>
      <w:proofErr w:type="gramEnd"/>
      <w:r>
        <w:t xml:space="preserve"> или жесткой сцепки.</w:t>
      </w:r>
    </w:p>
    <w:p w:rsidR="00E97EA7" w:rsidRDefault="00E97EA7">
      <w:pPr>
        <w:pStyle w:val="ConsPlusNormal"/>
        <w:spacing w:before="220"/>
        <w:ind w:firstLine="540"/>
        <w:jc w:val="both"/>
      </w:pPr>
      <w:r>
        <w:t>5. Доступ владельца, представителя владельца или лица, имеющего при себе документы, необходимые для управления задержанным транспортным средством, к находящемуся на специализированной стоянке задержанному транспортному средству осуществляется в присутствии представителя специализированной организации.</w:t>
      </w:r>
    </w:p>
    <w:p w:rsidR="00E97EA7" w:rsidRDefault="00E97EA7">
      <w:pPr>
        <w:pStyle w:val="ConsPlusNormal"/>
        <w:jc w:val="both"/>
      </w:pPr>
      <w:r>
        <w:t xml:space="preserve">(в ред. Законов Новосибирской области от 05.03.2013 </w:t>
      </w:r>
      <w:hyperlink r:id="rId35" w:history="1">
        <w:r>
          <w:rPr>
            <w:color w:val="0000FF"/>
          </w:rPr>
          <w:t>N 312-ОЗ</w:t>
        </w:r>
      </w:hyperlink>
      <w:r>
        <w:t xml:space="preserve">, от 08.05.2013 </w:t>
      </w:r>
      <w:hyperlink r:id="rId36" w:history="1">
        <w:r>
          <w:rPr>
            <w:color w:val="0000FF"/>
          </w:rPr>
          <w:t>N 322-ОЗ</w:t>
        </w:r>
      </w:hyperlink>
      <w:r>
        <w:t>)</w:t>
      </w:r>
    </w:p>
    <w:p w:rsidR="00E97EA7" w:rsidRDefault="00E97EA7">
      <w:pPr>
        <w:pStyle w:val="ConsPlusNormal"/>
        <w:spacing w:before="220"/>
        <w:ind w:firstLine="540"/>
        <w:jc w:val="both"/>
      </w:pPr>
      <w:r>
        <w:t>О каждом доступе владельца, представителя владельца или лица, имеющего при себе документы, необходимые для управления задержанным транспортным средством, к задержанному транспортному средству в журнал вносится соответствующая отметка.</w:t>
      </w:r>
    </w:p>
    <w:p w:rsidR="00E97EA7" w:rsidRDefault="00E97EA7">
      <w:pPr>
        <w:pStyle w:val="ConsPlusNormal"/>
        <w:jc w:val="both"/>
      </w:pPr>
      <w:r>
        <w:t xml:space="preserve">(в ред. Законов Новосибирской области от 05.03.2013 </w:t>
      </w:r>
      <w:hyperlink r:id="rId37" w:history="1">
        <w:r>
          <w:rPr>
            <w:color w:val="0000FF"/>
          </w:rPr>
          <w:t>N 312-ОЗ</w:t>
        </w:r>
      </w:hyperlink>
      <w:r>
        <w:t xml:space="preserve">, от 08.05.2013 </w:t>
      </w:r>
      <w:hyperlink r:id="rId38" w:history="1">
        <w:r>
          <w:rPr>
            <w:color w:val="0000FF"/>
          </w:rPr>
          <w:t>N 322-ОЗ</w:t>
        </w:r>
      </w:hyperlink>
      <w:r>
        <w:t>)</w:t>
      </w:r>
    </w:p>
    <w:p w:rsidR="00E97EA7" w:rsidRDefault="00E97EA7">
      <w:pPr>
        <w:pStyle w:val="ConsPlusNormal"/>
        <w:spacing w:before="220"/>
        <w:ind w:firstLine="540"/>
        <w:jc w:val="both"/>
      </w:pPr>
      <w:r>
        <w:t>6. Срок хранения задержанного транспортного средства определяется с момента помещения задержанного транспортного средства на специализированную стоянку до момента предъявления владельцем, представителем владельца или лицом, имеющим при себе документы, необходимые для управления задержанным транспортным средством, в специализированную организацию решения должностного лица о возврате задержанного транспортного средства.</w:t>
      </w:r>
    </w:p>
    <w:p w:rsidR="00E97EA7" w:rsidRDefault="00E97EA7">
      <w:pPr>
        <w:pStyle w:val="ConsPlusNormal"/>
        <w:jc w:val="both"/>
      </w:pPr>
      <w:r>
        <w:t xml:space="preserve">(часть 6 введена </w:t>
      </w:r>
      <w:hyperlink r:id="rId39" w:history="1">
        <w:r>
          <w:rPr>
            <w:color w:val="0000FF"/>
          </w:rPr>
          <w:t>Законом</w:t>
        </w:r>
      </w:hyperlink>
      <w:r>
        <w:t xml:space="preserve"> Новосибирской области от 28.12.2016 N 131-ОЗ)</w:t>
      </w:r>
    </w:p>
    <w:p w:rsidR="00E97EA7" w:rsidRDefault="00E97EA7">
      <w:pPr>
        <w:pStyle w:val="ConsPlusNormal"/>
        <w:jc w:val="both"/>
      </w:pPr>
    </w:p>
    <w:p w:rsidR="00E97EA7" w:rsidRDefault="00E97EA7">
      <w:pPr>
        <w:pStyle w:val="ConsPlusTitle"/>
        <w:ind w:firstLine="540"/>
        <w:jc w:val="both"/>
        <w:outlineLvl w:val="0"/>
      </w:pPr>
      <w:r>
        <w:t>Статья 4. Возврат задержанного транспортного средства</w:t>
      </w:r>
    </w:p>
    <w:p w:rsidR="00E97EA7" w:rsidRDefault="00E97EA7">
      <w:pPr>
        <w:pStyle w:val="ConsPlusNormal"/>
        <w:jc w:val="both"/>
      </w:pPr>
      <w:r>
        <w:t xml:space="preserve">(в ред. </w:t>
      </w:r>
      <w:hyperlink r:id="rId40" w:history="1">
        <w:r>
          <w:rPr>
            <w:color w:val="0000FF"/>
          </w:rPr>
          <w:t>Закона</w:t>
        </w:r>
      </w:hyperlink>
      <w:r>
        <w:t xml:space="preserve"> Новосибирской области от 08.05.2013 N 322-ОЗ)</w:t>
      </w:r>
    </w:p>
    <w:p w:rsidR="00E97EA7" w:rsidRDefault="00E97EA7">
      <w:pPr>
        <w:pStyle w:val="ConsPlusNormal"/>
        <w:ind w:firstLine="540"/>
        <w:jc w:val="both"/>
      </w:pPr>
    </w:p>
    <w:p w:rsidR="00E97EA7" w:rsidRDefault="00E97EA7">
      <w:pPr>
        <w:pStyle w:val="ConsPlusNormal"/>
        <w:ind w:firstLine="540"/>
        <w:jc w:val="both"/>
      </w:pPr>
      <w:r>
        <w:t xml:space="preserve">1. Возврат владельцу, представителю владельца или лицу, имеющему при себе документы, необходимые для управления задержанным транспортным средством, хранящегося на специализированной стоянке задержанного транспортного средства производится на основании решения должностного лица о возврате задержанного транспортного средства незамедлительно </w:t>
      </w:r>
      <w:r>
        <w:lastRenderedPageBreak/>
        <w:t>после устранения причины задержания транспортного средства.</w:t>
      </w:r>
    </w:p>
    <w:p w:rsidR="00E97EA7" w:rsidRDefault="00E97EA7">
      <w:pPr>
        <w:pStyle w:val="ConsPlusNormal"/>
        <w:jc w:val="both"/>
      </w:pPr>
      <w:r>
        <w:t xml:space="preserve">(часть 1 в ред. </w:t>
      </w:r>
      <w:hyperlink r:id="rId41" w:history="1">
        <w:r>
          <w:rPr>
            <w:color w:val="0000FF"/>
          </w:rPr>
          <w:t>Закона</w:t>
        </w:r>
      </w:hyperlink>
      <w:r>
        <w:t xml:space="preserve"> Новосибирской области от 03.11.2016 N 97-ОЗ)</w:t>
      </w:r>
    </w:p>
    <w:p w:rsidR="00E97EA7" w:rsidRDefault="00E97EA7">
      <w:pPr>
        <w:pStyle w:val="ConsPlusNormal"/>
        <w:spacing w:before="220"/>
        <w:ind w:firstLine="540"/>
        <w:jc w:val="both"/>
      </w:pPr>
      <w:r>
        <w:t>2. Возврат специализированной организацией задержанных транспортных средств со специализированной стоянки осуществляется круглосуточно.</w:t>
      </w:r>
    </w:p>
    <w:p w:rsidR="00E97EA7" w:rsidRDefault="00E97EA7">
      <w:pPr>
        <w:pStyle w:val="ConsPlusNormal"/>
        <w:jc w:val="both"/>
      </w:pPr>
      <w:r>
        <w:t xml:space="preserve">(в ред. </w:t>
      </w:r>
      <w:hyperlink r:id="rId42" w:history="1">
        <w:r>
          <w:rPr>
            <w:color w:val="0000FF"/>
          </w:rPr>
          <w:t>Закона</w:t>
        </w:r>
      </w:hyperlink>
      <w:r>
        <w:t xml:space="preserve"> Новосибирской области от 08.05.2013 N 322-ОЗ)</w:t>
      </w:r>
    </w:p>
    <w:p w:rsidR="00E97EA7" w:rsidRDefault="00E97EA7">
      <w:pPr>
        <w:pStyle w:val="ConsPlusNormal"/>
        <w:spacing w:before="220"/>
        <w:ind w:firstLine="540"/>
        <w:jc w:val="both"/>
      </w:pPr>
      <w:r>
        <w:t>3. При возврате задержанного транспортного средства владелец, представитель владельца или лицо, имеющее при себе документы, необходимые для управления задержанным транспортным средством, и представитель специализированной организации подписывают акт приема-передачи задержанного транспортного средства (далее - акт приема-передачи) в двух экземплярах. В акте приема-передачи фиксируются дата и время выдачи задержанного транспортного средства лицом, ответственным за хранение задержанного транспортного средства, его данные и подпись. Один экземпляр акта приема-передачи задержанного транспортного средства остается в специализированной организации, другой экземпляр акта приема-передачи задержанного транспортного средства передается владельцу, представителю владельца или лицу, имеющему при себе документы, необходимые для управления транспортным средством.</w:t>
      </w:r>
    </w:p>
    <w:p w:rsidR="00E97EA7" w:rsidRDefault="00E97EA7">
      <w:pPr>
        <w:pStyle w:val="ConsPlusNormal"/>
        <w:jc w:val="both"/>
      </w:pPr>
      <w:r>
        <w:t xml:space="preserve">(в ред. Законов Новосибирской области от 05.03.2013 </w:t>
      </w:r>
      <w:hyperlink r:id="rId43" w:history="1">
        <w:r>
          <w:rPr>
            <w:color w:val="0000FF"/>
          </w:rPr>
          <w:t>N 312-ОЗ</w:t>
        </w:r>
      </w:hyperlink>
      <w:r>
        <w:t xml:space="preserve">, от 08.05.2013 </w:t>
      </w:r>
      <w:hyperlink r:id="rId44" w:history="1">
        <w:r>
          <w:rPr>
            <w:color w:val="0000FF"/>
          </w:rPr>
          <w:t>N 322-ОЗ</w:t>
        </w:r>
      </w:hyperlink>
      <w:r>
        <w:t xml:space="preserve">, от 03.11.2016 </w:t>
      </w:r>
      <w:hyperlink r:id="rId45" w:history="1">
        <w:r>
          <w:rPr>
            <w:color w:val="0000FF"/>
          </w:rPr>
          <w:t>N 97-ОЗ</w:t>
        </w:r>
      </w:hyperlink>
      <w:r>
        <w:t>)</w:t>
      </w:r>
    </w:p>
    <w:p w:rsidR="00E97EA7" w:rsidRDefault="00E97EA7">
      <w:pPr>
        <w:pStyle w:val="ConsPlusNormal"/>
        <w:spacing w:before="220"/>
        <w:ind w:firstLine="540"/>
        <w:jc w:val="both"/>
      </w:pPr>
      <w:r>
        <w:t xml:space="preserve">4. При возврате задержанного транспортного средства со специализированной стоянки владельцем, представителем владельца или лицом, имеющим при себе документы, необходимые для управления задержанным транспортным средством, в присутствии представителя специализированной организации производится осмотр задержанного транспортного средства, а также сверяются марка, модель, государственный регистрационный знак, </w:t>
      </w:r>
      <w:proofErr w:type="spellStart"/>
      <w:r>
        <w:t>VIN</w:t>
      </w:r>
      <w:proofErr w:type="spellEnd"/>
      <w:r>
        <w:t>, номер кузова задержанного транспортного средства (за исключением судна) с данными свидетельства о регистрации задержанного транспортного средства, при возврате судна сверяются тип, марка, модель, название, заводской номер, регистрационный (бортовой) номер, количество двигателей (подвесных моторов), их тип, мощность и номера с данными, указанными в акте приема задержанного транспортного средства.</w:t>
      </w:r>
    </w:p>
    <w:p w:rsidR="00E97EA7" w:rsidRDefault="00E97EA7">
      <w:pPr>
        <w:pStyle w:val="ConsPlusNormal"/>
        <w:jc w:val="both"/>
      </w:pPr>
      <w:r>
        <w:t xml:space="preserve">(в ред. Законов Новосибирской области от 05.03.2013 </w:t>
      </w:r>
      <w:hyperlink r:id="rId46" w:history="1">
        <w:r>
          <w:rPr>
            <w:color w:val="0000FF"/>
          </w:rPr>
          <w:t>N 312-ОЗ</w:t>
        </w:r>
      </w:hyperlink>
      <w:r>
        <w:t xml:space="preserve">, от 08.05.2013 </w:t>
      </w:r>
      <w:hyperlink r:id="rId47" w:history="1">
        <w:r>
          <w:rPr>
            <w:color w:val="0000FF"/>
          </w:rPr>
          <w:t>N 322-ОЗ</w:t>
        </w:r>
      </w:hyperlink>
      <w:r>
        <w:t xml:space="preserve">, от 06.12.2013 </w:t>
      </w:r>
      <w:hyperlink r:id="rId48" w:history="1">
        <w:r>
          <w:rPr>
            <w:color w:val="0000FF"/>
          </w:rPr>
          <w:t>N 383-ОЗ</w:t>
        </w:r>
      </w:hyperlink>
      <w:r>
        <w:t>)</w:t>
      </w:r>
    </w:p>
    <w:p w:rsidR="00E97EA7" w:rsidRDefault="00E97EA7">
      <w:pPr>
        <w:pStyle w:val="ConsPlusNormal"/>
        <w:spacing w:before="220"/>
        <w:ind w:firstLine="540"/>
        <w:jc w:val="both"/>
      </w:pPr>
      <w:r>
        <w:t>При отсутствии со стороны владельца, представителя владельца или лица, имеющего при себе документы, необходимые для управления задержанным транспортным средством, претензий к обеспечению сохранности задержанного транспортного средства и (или) находящегося в нем имущества при перемещении и (или) хранении, об этом делается соответствующая отметка в акте приема-передачи.</w:t>
      </w:r>
    </w:p>
    <w:p w:rsidR="00E97EA7" w:rsidRDefault="00E97EA7">
      <w:pPr>
        <w:pStyle w:val="ConsPlusNormal"/>
        <w:jc w:val="both"/>
      </w:pPr>
      <w:r>
        <w:t xml:space="preserve">(в ред. Законов Новосибирской области от 05.03.2013 </w:t>
      </w:r>
      <w:hyperlink r:id="rId49" w:history="1">
        <w:r>
          <w:rPr>
            <w:color w:val="0000FF"/>
          </w:rPr>
          <w:t>N 312-ОЗ</w:t>
        </w:r>
      </w:hyperlink>
      <w:r>
        <w:t xml:space="preserve">, от 08.05.2013 </w:t>
      </w:r>
      <w:hyperlink r:id="rId50" w:history="1">
        <w:r>
          <w:rPr>
            <w:color w:val="0000FF"/>
          </w:rPr>
          <w:t>N 322-ОЗ</w:t>
        </w:r>
      </w:hyperlink>
      <w:r>
        <w:t>)</w:t>
      </w:r>
    </w:p>
    <w:p w:rsidR="00E97EA7" w:rsidRDefault="00E97EA7">
      <w:pPr>
        <w:pStyle w:val="ConsPlusNormal"/>
        <w:spacing w:before="220"/>
        <w:ind w:firstLine="540"/>
        <w:jc w:val="both"/>
      </w:pPr>
      <w:r>
        <w:t>При возникновении у владельца, представителя владельца или лица, имеющего при себе документы, необходимые для управления задержанным транспортным средством, претензий к обеспечению сохранности задержанного транспортного средства и (или) находящегося в нем имущества при перемещении и (или) хранении владелец, представитель владельца или лицо, имеющее при себе документы, необходимые для управления задержанным транспортным средством, письменно указывает об этом в акте приема-передачи.</w:t>
      </w:r>
    </w:p>
    <w:p w:rsidR="00E97EA7" w:rsidRDefault="00E97EA7">
      <w:pPr>
        <w:pStyle w:val="ConsPlusNormal"/>
        <w:jc w:val="both"/>
      </w:pPr>
      <w:r>
        <w:t xml:space="preserve">(в ред. Законов Новосибирской области от 05.03.2013 </w:t>
      </w:r>
      <w:hyperlink r:id="rId51" w:history="1">
        <w:r>
          <w:rPr>
            <w:color w:val="0000FF"/>
          </w:rPr>
          <w:t>N 312-ОЗ</w:t>
        </w:r>
      </w:hyperlink>
      <w:r>
        <w:t xml:space="preserve">, от 08.05.2013 </w:t>
      </w:r>
      <w:hyperlink r:id="rId52" w:history="1">
        <w:r>
          <w:rPr>
            <w:color w:val="0000FF"/>
          </w:rPr>
          <w:t>N 322-ОЗ</w:t>
        </w:r>
      </w:hyperlink>
      <w:r>
        <w:t>)</w:t>
      </w:r>
    </w:p>
    <w:p w:rsidR="00E97EA7" w:rsidRDefault="00E97EA7">
      <w:pPr>
        <w:pStyle w:val="ConsPlusNormal"/>
        <w:spacing w:before="220"/>
        <w:ind w:firstLine="540"/>
        <w:jc w:val="both"/>
      </w:pPr>
      <w:r>
        <w:t>5. Вред, причиненный задержанному транспортному средству и находящемуся в нем имуществу при его перемещении и (или) хранении на специализированной стоянке, возмещается в соответствии с законодательством Российской Федерации.</w:t>
      </w:r>
    </w:p>
    <w:p w:rsidR="00E97EA7" w:rsidRDefault="00E97EA7">
      <w:pPr>
        <w:pStyle w:val="ConsPlusNormal"/>
        <w:jc w:val="both"/>
      </w:pPr>
      <w:r>
        <w:t xml:space="preserve">(в ред. </w:t>
      </w:r>
      <w:hyperlink r:id="rId53" w:history="1">
        <w:r>
          <w:rPr>
            <w:color w:val="0000FF"/>
          </w:rPr>
          <w:t>Закона</w:t>
        </w:r>
      </w:hyperlink>
      <w:r>
        <w:t xml:space="preserve"> Новосибирской области от 08.05.2013 N 322-ОЗ)</w:t>
      </w:r>
    </w:p>
    <w:p w:rsidR="00E97EA7" w:rsidRDefault="00E97EA7">
      <w:pPr>
        <w:pStyle w:val="ConsPlusNormal"/>
        <w:ind w:firstLine="540"/>
        <w:jc w:val="both"/>
      </w:pPr>
    </w:p>
    <w:p w:rsidR="00E97EA7" w:rsidRDefault="00E97EA7">
      <w:pPr>
        <w:pStyle w:val="ConsPlusTitle"/>
        <w:ind w:firstLine="540"/>
        <w:jc w:val="both"/>
        <w:outlineLvl w:val="0"/>
      </w:pPr>
      <w:r>
        <w:t>Статья 5. Оплата стоимости перемещения на специализированную стоянку и хранения задержанных транспортных средств на специализированной стоянке</w:t>
      </w:r>
    </w:p>
    <w:p w:rsidR="00E97EA7" w:rsidRDefault="00E97EA7">
      <w:pPr>
        <w:pStyle w:val="ConsPlusNormal"/>
        <w:ind w:firstLine="540"/>
        <w:jc w:val="both"/>
      </w:pPr>
      <w:r>
        <w:lastRenderedPageBreak/>
        <w:t xml:space="preserve">(в ред. </w:t>
      </w:r>
      <w:hyperlink r:id="rId54" w:history="1">
        <w:r>
          <w:rPr>
            <w:color w:val="0000FF"/>
          </w:rPr>
          <w:t>Закона</w:t>
        </w:r>
      </w:hyperlink>
      <w:r>
        <w:t xml:space="preserve"> Новосибирской области от 03.11.2016 N 97-ОЗ)</w:t>
      </w:r>
    </w:p>
    <w:p w:rsidR="00E97EA7" w:rsidRDefault="00E97EA7">
      <w:pPr>
        <w:pStyle w:val="ConsPlusNormal"/>
        <w:ind w:firstLine="540"/>
        <w:jc w:val="both"/>
      </w:pPr>
    </w:p>
    <w:p w:rsidR="00E97EA7" w:rsidRDefault="00E97EA7">
      <w:pPr>
        <w:pStyle w:val="ConsPlusNormal"/>
        <w:ind w:firstLine="540"/>
        <w:jc w:val="both"/>
      </w:pPr>
      <w:r>
        <w:t>1. Оплата стоимости перемещения на специализированную стоянку и хранения задержанного транспортного средства на специализированной стоянке осуществляется в сроки, определенные уполномоченным органом, и по тарифам, которые устанавливаются в соответствии с федеральным законодательством областным исполнительным органом государственной власти Новосибирской области, уполномоченным в сфере государственного регулирования цен (тарифов) и ценообразования, на основе определенного им базового уровня тарифов на перемещение и хранение задержанных транспортных средств.</w:t>
      </w:r>
    </w:p>
    <w:p w:rsidR="00E97EA7" w:rsidRDefault="00E97EA7">
      <w:pPr>
        <w:pStyle w:val="ConsPlusNormal"/>
        <w:jc w:val="both"/>
      </w:pPr>
      <w:r>
        <w:t xml:space="preserve">(часть 1 в ред. </w:t>
      </w:r>
      <w:hyperlink r:id="rId55" w:history="1">
        <w:r>
          <w:rPr>
            <w:color w:val="0000FF"/>
          </w:rPr>
          <w:t>Закона</w:t>
        </w:r>
      </w:hyperlink>
      <w:r>
        <w:t xml:space="preserve"> Новосибирской области от 12.03.2018 N 243-ОЗ)</w:t>
      </w:r>
    </w:p>
    <w:p w:rsidR="00E97EA7" w:rsidRDefault="00E97EA7">
      <w:pPr>
        <w:pStyle w:val="ConsPlusNormal"/>
        <w:spacing w:before="220"/>
        <w:ind w:firstLine="540"/>
        <w:jc w:val="both"/>
      </w:pPr>
      <w:r>
        <w:t>2. Оплата стоимости перемещения на специализированную стоянку и хранения задержанного транспортного средства на специализированной стоянке производится на основании счета, выставляемого специализированной стоянкой лицу, на которого в постановлении о назначении административного наказания за административное правонарушение, повлекшее применение задержания транспортного средства, возложена обязанность по оплате стоимости перемещения на специализированную стоянку и хранения задержанного транспортного средства на специализированной стоянке.</w:t>
      </w:r>
    </w:p>
    <w:p w:rsidR="00E97EA7" w:rsidRDefault="00E97EA7">
      <w:pPr>
        <w:pStyle w:val="ConsPlusNormal"/>
        <w:ind w:firstLine="540"/>
        <w:jc w:val="both"/>
      </w:pPr>
    </w:p>
    <w:p w:rsidR="00E97EA7" w:rsidRDefault="00E97EA7">
      <w:pPr>
        <w:pStyle w:val="ConsPlusTitle"/>
        <w:ind w:firstLine="540"/>
        <w:jc w:val="both"/>
        <w:outlineLvl w:val="0"/>
      </w:pPr>
      <w:r>
        <w:t>Статья 6. Вступление в силу настоящего Закона</w:t>
      </w:r>
    </w:p>
    <w:p w:rsidR="00E97EA7" w:rsidRDefault="00E97EA7">
      <w:pPr>
        <w:pStyle w:val="ConsPlusNormal"/>
        <w:ind w:firstLine="540"/>
        <w:jc w:val="both"/>
      </w:pPr>
    </w:p>
    <w:p w:rsidR="00E97EA7" w:rsidRDefault="00E97EA7">
      <w:pPr>
        <w:pStyle w:val="ConsPlusNormal"/>
        <w:ind w:firstLine="540"/>
        <w:jc w:val="both"/>
      </w:pPr>
      <w:r>
        <w:t>Настоящий Закон вступает в силу с 1 июля 2012 года.</w:t>
      </w:r>
    </w:p>
    <w:p w:rsidR="00E97EA7" w:rsidRDefault="00E97EA7">
      <w:pPr>
        <w:pStyle w:val="ConsPlusNormal"/>
        <w:ind w:firstLine="540"/>
        <w:jc w:val="both"/>
      </w:pPr>
    </w:p>
    <w:p w:rsidR="00E97EA7" w:rsidRDefault="00E97EA7">
      <w:pPr>
        <w:pStyle w:val="ConsPlusNormal"/>
        <w:jc w:val="right"/>
      </w:pPr>
      <w:r>
        <w:t>Губернатор</w:t>
      </w:r>
    </w:p>
    <w:p w:rsidR="00E97EA7" w:rsidRDefault="00E97EA7">
      <w:pPr>
        <w:pStyle w:val="ConsPlusNormal"/>
        <w:jc w:val="right"/>
      </w:pPr>
      <w:r>
        <w:t>Новосибирской области</w:t>
      </w:r>
    </w:p>
    <w:p w:rsidR="00E97EA7" w:rsidRDefault="00E97EA7">
      <w:pPr>
        <w:pStyle w:val="ConsPlusNormal"/>
        <w:jc w:val="right"/>
      </w:pPr>
      <w:proofErr w:type="spellStart"/>
      <w:r>
        <w:t>В.А.ЮРЧЕНКО</w:t>
      </w:r>
      <w:proofErr w:type="spellEnd"/>
    </w:p>
    <w:p w:rsidR="00E97EA7" w:rsidRDefault="00E97EA7">
      <w:pPr>
        <w:pStyle w:val="ConsPlusNormal"/>
      </w:pPr>
      <w:r>
        <w:t>г. Новосибирск</w:t>
      </w:r>
    </w:p>
    <w:p w:rsidR="00E97EA7" w:rsidRDefault="00E97EA7">
      <w:pPr>
        <w:pStyle w:val="ConsPlusNormal"/>
        <w:spacing w:before="220"/>
      </w:pPr>
      <w:r>
        <w:t>14 июня 2012 г.</w:t>
      </w:r>
    </w:p>
    <w:p w:rsidR="00E97EA7" w:rsidRDefault="00E97EA7">
      <w:pPr>
        <w:pStyle w:val="ConsPlusNormal"/>
        <w:spacing w:before="220"/>
      </w:pPr>
      <w:r>
        <w:t>N 227-ОЗ</w:t>
      </w:r>
    </w:p>
    <w:p w:rsidR="00E97EA7" w:rsidRDefault="00E97EA7">
      <w:pPr>
        <w:pStyle w:val="ConsPlusNormal"/>
        <w:ind w:firstLine="540"/>
        <w:jc w:val="both"/>
      </w:pPr>
    </w:p>
    <w:p w:rsidR="00E97EA7" w:rsidRDefault="00E97EA7">
      <w:pPr>
        <w:pStyle w:val="ConsPlusNormal"/>
        <w:ind w:firstLine="540"/>
        <w:jc w:val="both"/>
      </w:pPr>
    </w:p>
    <w:p w:rsidR="00E97EA7" w:rsidRDefault="00E97EA7">
      <w:pPr>
        <w:pStyle w:val="ConsPlusNormal"/>
        <w:pBdr>
          <w:top w:val="single" w:sz="6" w:space="0" w:color="auto"/>
        </w:pBdr>
        <w:spacing w:before="100" w:after="100"/>
        <w:jc w:val="both"/>
        <w:rPr>
          <w:sz w:val="2"/>
          <w:szCs w:val="2"/>
        </w:rPr>
      </w:pPr>
    </w:p>
    <w:p w:rsidR="00DE5E69" w:rsidRDefault="00DE5E69">
      <w:bookmarkStart w:id="0" w:name="_GoBack"/>
      <w:bookmarkEnd w:id="0"/>
    </w:p>
    <w:sectPr w:rsidR="00DE5E69" w:rsidSect="00975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A7"/>
    <w:rsid w:val="00AD297C"/>
    <w:rsid w:val="00DE5E69"/>
    <w:rsid w:val="00E97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D36F2-4FB4-4199-A46C-78C9AB2B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EA7"/>
    <w:pPr>
      <w:widowControl w:val="0"/>
      <w:autoSpaceDE w:val="0"/>
      <w:autoSpaceDN w:val="0"/>
    </w:pPr>
    <w:rPr>
      <w:rFonts w:eastAsia="Times New Roman" w:cs="Calibri"/>
      <w:sz w:val="22"/>
    </w:rPr>
  </w:style>
  <w:style w:type="paragraph" w:customStyle="1" w:styleId="ConsPlusTitle">
    <w:name w:val="ConsPlusTitle"/>
    <w:rsid w:val="00E97EA7"/>
    <w:pPr>
      <w:widowControl w:val="0"/>
      <w:autoSpaceDE w:val="0"/>
      <w:autoSpaceDN w:val="0"/>
    </w:pPr>
    <w:rPr>
      <w:rFonts w:eastAsia="Times New Roman" w:cs="Calibri"/>
      <w:b/>
      <w:sz w:val="22"/>
    </w:rPr>
  </w:style>
  <w:style w:type="paragraph" w:customStyle="1" w:styleId="ConsPlusTitlePage">
    <w:name w:val="ConsPlusTitlePage"/>
    <w:rsid w:val="00E97EA7"/>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3C2F76EF463BB4D9356784267071DABD17C410D633CB4781CAA12226C5D15A792729EBA6B853D86F624A7B97EEFB007BC70811050F381DG" TargetMode="External"/><Relationship Id="rId18" Type="http://schemas.openxmlformats.org/officeDocument/2006/relationships/hyperlink" Target="consultantplus://offline/ref=B13C2F76EF463BB4D9357989301C2FD3B01C921DD631C017DB95FA7F71CCDB0D3E6870ABE7B757D33B330F2C91BAA95A2EC916101B0D8CD818ED5C3015G" TargetMode="External"/><Relationship Id="rId26" Type="http://schemas.openxmlformats.org/officeDocument/2006/relationships/hyperlink" Target="consultantplus://offline/ref=B13C2F76EF463BB4D9357989301C2FD3B01C921DD630C510D895FA7F71CCDB0D3E6870ABE7B757D33B330E2791BAA95A2EC916101B0D8CD818ED5C3015G" TargetMode="External"/><Relationship Id="rId39" Type="http://schemas.openxmlformats.org/officeDocument/2006/relationships/hyperlink" Target="consultantplus://offline/ref=B13C2F76EF463BB4D9357989301C2FD3B01C921DD630C510D895FA7F71CCDB0D3E6870ABE7B757D33B330F2F91BAA95A2EC916101B0D8CD818ED5C3015G" TargetMode="External"/><Relationship Id="rId21" Type="http://schemas.openxmlformats.org/officeDocument/2006/relationships/hyperlink" Target="consultantplus://offline/ref=B13C2F76EF463BB4D9357989301C2FD3B01C921DD937C916D895FA7F71CCDB0D3E6870ABE7B757D33B330F2E91BAA95A2EC916101B0D8CD818ED5C3015G" TargetMode="External"/><Relationship Id="rId34" Type="http://schemas.openxmlformats.org/officeDocument/2006/relationships/hyperlink" Target="consultantplus://offline/ref=B13C2F76EF463BB4D9357989301C2FD3B01C921DD631C017DB95FA7F71CCDB0D3E6870ABE7B757D33B330C2C91BAA95A2EC916101B0D8CD818ED5C3015G" TargetMode="External"/><Relationship Id="rId42" Type="http://schemas.openxmlformats.org/officeDocument/2006/relationships/hyperlink" Target="consultantplus://offline/ref=B13C2F76EF463BB4D9357989301C2FD3B01C921DD937C916D895FA7F71CCDB0D3E6870ABE7B757D33B330F2791BAA95A2EC916101B0D8CD818ED5C3015G" TargetMode="External"/><Relationship Id="rId47" Type="http://schemas.openxmlformats.org/officeDocument/2006/relationships/hyperlink" Target="consultantplus://offline/ref=B13C2F76EF463BB4D9357989301C2FD3B01C921DD937C916D895FA7F71CCDB0D3E6870ABE7B757D33B330C2A91BAA95A2EC916101B0D8CD818ED5C3015G" TargetMode="External"/><Relationship Id="rId50" Type="http://schemas.openxmlformats.org/officeDocument/2006/relationships/hyperlink" Target="consultantplus://offline/ref=B13C2F76EF463BB4D9357989301C2FD3B01C921DD937C916D895FA7F71CCDB0D3E6870ABE7B757D33B330C2B91BAA95A2EC916101B0D8CD818ED5C3015G" TargetMode="External"/><Relationship Id="rId55" Type="http://schemas.openxmlformats.org/officeDocument/2006/relationships/hyperlink" Target="consultantplus://offline/ref=B13C2F76EF463BB4D9357989301C2FD3B01C921DDE35C714D89BA7757995D70F39672FBCE0FE5BD23B330E2E92E5AC4F3F911B1306138FC504EF5E053F1CG" TargetMode="External"/><Relationship Id="rId7" Type="http://schemas.openxmlformats.org/officeDocument/2006/relationships/hyperlink" Target="consultantplus://offline/ref=B13C2F76EF463BB4D9357989301C2FD3B01C921DD932C516DA95FA7F71CCDB0D3E6870ABE7B757D33B330E2691BAA95A2EC916101B0D8CD818ED5C3015G" TargetMode="External"/><Relationship Id="rId12" Type="http://schemas.openxmlformats.org/officeDocument/2006/relationships/hyperlink" Target="consultantplus://offline/ref=B13C2F76EF463BB4D9357989301C2FD3B01C921DDE35C714D89BA7757995D70F39672FBCE0FE5BD23B330E2E92E5AC4F3F911B1306138FC504EF5E053F1CG" TargetMode="External"/><Relationship Id="rId17" Type="http://schemas.openxmlformats.org/officeDocument/2006/relationships/hyperlink" Target="consultantplus://offline/ref=B13C2F76EF463BB4D9357989301C2FD3B01C921DD830C016D595FA7F71CCDB0D3E6870ABE7B757D33B330E2791BAA95A2EC916101B0D8CD818ED5C3015G" TargetMode="External"/><Relationship Id="rId25" Type="http://schemas.openxmlformats.org/officeDocument/2006/relationships/hyperlink" Target="consultantplus://offline/ref=B13C2F76EF463BB4D9357989301C2FD3B01C921DD631C017DB95FA7F71CCDB0D3E6870ABE7B757D33B330F2D91BAA95A2EC916101B0D8CD818ED5C3015G" TargetMode="External"/><Relationship Id="rId33" Type="http://schemas.openxmlformats.org/officeDocument/2006/relationships/hyperlink" Target="consultantplus://offline/ref=B13C2F76EF463BB4D9357989301C2FD3B01C921DD734C711DA95FA7F71CCDB0D3E6870ABE7B757D33B330F2C91BAA95A2EC916101B0D8CD818ED5C3015G" TargetMode="External"/><Relationship Id="rId38" Type="http://schemas.openxmlformats.org/officeDocument/2006/relationships/hyperlink" Target="consultantplus://offline/ref=B13C2F76EF463BB4D9357989301C2FD3B01C921DD937C916D895FA7F71CCDB0D3E6870ABE7B757D33B330F2B91BAA95A2EC916101B0D8CD818ED5C3015G" TargetMode="External"/><Relationship Id="rId46" Type="http://schemas.openxmlformats.org/officeDocument/2006/relationships/hyperlink" Target="consultantplus://offline/ref=B13C2F76EF463BB4D9357989301C2FD3B01C921DD934C613DB95FA7F71CCDB0D3E6870ABE7B757D33B330F2791BAA95A2EC916101B0D8CD818ED5C3015G" TargetMode="External"/><Relationship Id="rId2" Type="http://schemas.openxmlformats.org/officeDocument/2006/relationships/settings" Target="settings.xml"/><Relationship Id="rId16" Type="http://schemas.openxmlformats.org/officeDocument/2006/relationships/hyperlink" Target="consultantplus://offline/ref=B13C2F76EF463BB4D9357989301C2FD3B01C921DD631C017DB95FA7F71CCDB0D3E6870ABE7B757D33B330F2E91BAA95A2EC916101B0D8CD818ED5C3015G" TargetMode="External"/><Relationship Id="rId20" Type="http://schemas.openxmlformats.org/officeDocument/2006/relationships/hyperlink" Target="consultantplus://offline/ref=B13C2F76EF463BB4D9357989301C2FD3B01C921DD934C613DB95FA7F71CCDB0D3E6870ABE7B757D33B330F2E91BAA95A2EC916101B0D8CD818ED5C3015G" TargetMode="External"/><Relationship Id="rId29" Type="http://schemas.openxmlformats.org/officeDocument/2006/relationships/hyperlink" Target="consultantplus://offline/ref=B13C2F76EF463BB4D9357989301C2FD3B01C921DD631C017DB95FA7F71CCDB0D3E6870ABE7B757D33B330F2791BAA95A2EC916101B0D8CD818ED5C3015G" TargetMode="External"/><Relationship Id="rId41" Type="http://schemas.openxmlformats.org/officeDocument/2006/relationships/hyperlink" Target="consultantplus://offline/ref=B13C2F76EF463BB4D9357989301C2FD3B01C921DD631C017DB95FA7F71CCDB0D3E6870ABE7B757D33B330C2A91BAA95A2EC916101B0D8CD818ED5C3015G" TargetMode="External"/><Relationship Id="rId54" Type="http://schemas.openxmlformats.org/officeDocument/2006/relationships/hyperlink" Target="consultantplus://offline/ref=B13C2F76EF463BB4D9357989301C2FD3B01C921DD631C017DB95FA7F71CCDB0D3E6870ABE7B757D33B330C2791BAA95A2EC916101B0D8CD818ED5C3015G" TargetMode="External"/><Relationship Id="rId1" Type="http://schemas.openxmlformats.org/officeDocument/2006/relationships/styles" Target="styles.xml"/><Relationship Id="rId6" Type="http://schemas.openxmlformats.org/officeDocument/2006/relationships/hyperlink" Target="consultantplus://offline/ref=B13C2F76EF463BB4D9357989301C2FD3B01C921DD937C916D895FA7F71CCDB0D3E6870ABE7B757D33B330E2691BAA95A2EC916101B0D8CD818ED5C3015G" TargetMode="External"/><Relationship Id="rId11" Type="http://schemas.openxmlformats.org/officeDocument/2006/relationships/hyperlink" Target="consultantplus://offline/ref=B13C2F76EF463BB4D9357989301C2FD3B01C921DD630C510D895FA7F71CCDB0D3E6870ABE7B757D33B330E2691BAA95A2EC916101B0D8CD818ED5C3015G" TargetMode="External"/><Relationship Id="rId24" Type="http://schemas.openxmlformats.org/officeDocument/2006/relationships/hyperlink" Target="consultantplus://offline/ref=B13C2F76EF463BB4D9357989301C2FD3B01C921DD830C016D595FA7F71CCDB0D3E6870ABE7B757D33B330F2F91BAA95A2EC916101B0D8CD818ED5C3015G" TargetMode="External"/><Relationship Id="rId32" Type="http://schemas.openxmlformats.org/officeDocument/2006/relationships/hyperlink" Target="consultantplus://offline/ref=B13C2F76EF463BB4D9357989301C2FD3B01C921DD932C516DA95FA7F71CCDB0D3E6870ABE7B757D33B330F2991BAA95A2EC916101B0D8CD818ED5C3015G" TargetMode="External"/><Relationship Id="rId37" Type="http://schemas.openxmlformats.org/officeDocument/2006/relationships/hyperlink" Target="consultantplus://offline/ref=B13C2F76EF463BB4D9357989301C2FD3B01C921DD934C613DB95FA7F71CCDB0D3E6870ABE7B757D33B330F2A91BAA95A2EC916101B0D8CD818ED5C3015G" TargetMode="External"/><Relationship Id="rId40" Type="http://schemas.openxmlformats.org/officeDocument/2006/relationships/hyperlink" Target="consultantplus://offline/ref=B13C2F76EF463BB4D9357989301C2FD3B01C921DD937C916D895FA7F71CCDB0D3E6870ABE7B757D33B330F2991BAA95A2EC916101B0D8CD818ED5C3015G" TargetMode="External"/><Relationship Id="rId45" Type="http://schemas.openxmlformats.org/officeDocument/2006/relationships/hyperlink" Target="consultantplus://offline/ref=B13C2F76EF463BB4D9357989301C2FD3B01C921DD631C017DB95FA7F71CCDB0D3E6870ABE7B757D33B330C2891BAA95A2EC916101B0D8CD818ED5C3015G" TargetMode="External"/><Relationship Id="rId53" Type="http://schemas.openxmlformats.org/officeDocument/2006/relationships/hyperlink" Target="consultantplus://offline/ref=B13C2F76EF463BB4D9357989301C2FD3B01C921DD937C916D895FA7F71CCDB0D3E6870ABE7B757D33B330C2891BAA95A2EC916101B0D8CD818ED5C3015G" TargetMode="External"/><Relationship Id="rId5" Type="http://schemas.openxmlformats.org/officeDocument/2006/relationships/hyperlink" Target="consultantplus://offline/ref=B13C2F76EF463BB4D9357989301C2FD3B01C921DD934C613DB95FA7F71CCDB0D3E6870ABE7B757D33B330E2691BAA95A2EC916101B0D8CD818ED5C3015G" TargetMode="External"/><Relationship Id="rId15" Type="http://schemas.openxmlformats.org/officeDocument/2006/relationships/hyperlink" Target="consultantplus://offline/ref=B13C2F76EF463BB4D9357989301C2FD3B01C921DD937C916D895FA7F71CCDB0D3E6870ABE7B757D33B330E2791BAA95A2EC916101B0D8CD818ED5C3015G" TargetMode="External"/><Relationship Id="rId23" Type="http://schemas.openxmlformats.org/officeDocument/2006/relationships/hyperlink" Target="consultantplus://offline/ref=B13C2F76EF463BB4D9357989301C2FD3B01C921DD734C711DA95FA7F71CCDB0D3E6870ABE7B757D33B330F2E91BAA95A2EC916101B0D8CD818ED5C3015G" TargetMode="External"/><Relationship Id="rId28" Type="http://schemas.openxmlformats.org/officeDocument/2006/relationships/hyperlink" Target="consultantplus://offline/ref=B13C2F76EF463BB4D9357989301C2FD3B01C921DD631C017DB95FA7F71CCDB0D3E6870ABE7B757D33B330F2991BAA95A2EC916101B0D8CD818ED5C3015G" TargetMode="External"/><Relationship Id="rId36" Type="http://schemas.openxmlformats.org/officeDocument/2006/relationships/hyperlink" Target="consultantplus://offline/ref=B13C2F76EF463BB4D9357989301C2FD3B01C921DD937C916D895FA7F71CCDB0D3E6870ABE7B757D33B330F2B91BAA95A2EC916101B0D8CD818ED5C3015G" TargetMode="External"/><Relationship Id="rId49" Type="http://schemas.openxmlformats.org/officeDocument/2006/relationships/hyperlink" Target="consultantplus://offline/ref=B13C2F76EF463BB4D9357989301C2FD3B01C921DD934C613DB95FA7F71CCDB0D3E6870ABE7B757D33B330F2791BAA95A2EC916101B0D8CD818ED5C3015G" TargetMode="External"/><Relationship Id="rId57" Type="http://schemas.openxmlformats.org/officeDocument/2006/relationships/theme" Target="theme/theme1.xml"/><Relationship Id="rId10" Type="http://schemas.openxmlformats.org/officeDocument/2006/relationships/hyperlink" Target="consultantplus://offline/ref=B13C2F76EF463BB4D9357989301C2FD3B01C921DD631C017DB95FA7F71CCDB0D3E6870ABE7B757D33B330E2691BAA95A2EC916101B0D8CD818ED5C3015G" TargetMode="External"/><Relationship Id="rId19" Type="http://schemas.openxmlformats.org/officeDocument/2006/relationships/hyperlink" Target="consultantplus://offline/ref=B13C2F76EF463BB4D9357989301C2FD3B01C921DD932C516DA95FA7F71CCDB0D3E6870ABE7B757D33B330F2E91BAA95A2EC916101B0D8CD818ED5C3015G" TargetMode="External"/><Relationship Id="rId31" Type="http://schemas.openxmlformats.org/officeDocument/2006/relationships/hyperlink" Target="consultantplus://offline/ref=B13C2F76EF463BB4D9357989301C2FD3B01C921DD631C017DB95FA7F71CCDB0D3E6870ABE7B757D33B330C2F91BAA95A2EC916101B0D8CD818ED5C3015G" TargetMode="External"/><Relationship Id="rId44" Type="http://schemas.openxmlformats.org/officeDocument/2006/relationships/hyperlink" Target="consultantplus://offline/ref=B13C2F76EF463BB4D9357989301C2FD3B01C921DD937C916D895FA7F71CCDB0D3E6870ABE7B757D33B330C2E91BAA95A2EC916101B0D8CD818ED5C3015G" TargetMode="External"/><Relationship Id="rId52" Type="http://schemas.openxmlformats.org/officeDocument/2006/relationships/hyperlink" Target="consultantplus://offline/ref=B13C2F76EF463BB4D9357989301C2FD3B01C921DD937C916D895FA7F71CCDB0D3E6870ABE7B757D33B330C2B91BAA95A2EC916101B0D8CD818ED5C3015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3C2F76EF463BB4D9357989301C2FD3B01C921DD734C711DA95FA7F71CCDB0D3E6870ABE7B757D33B330E2691BAA95A2EC916101B0D8CD818ED5C3015G" TargetMode="External"/><Relationship Id="rId14" Type="http://schemas.openxmlformats.org/officeDocument/2006/relationships/hyperlink" Target="consultantplus://offline/ref=B13C2F76EF463BB4D9357989301C2FD3B01C921DD934C613DB95FA7F71CCDB0D3E6870ABE7B757D33B330E2791BAA95A2EC916101B0D8CD818ED5C3015G" TargetMode="External"/><Relationship Id="rId22" Type="http://schemas.openxmlformats.org/officeDocument/2006/relationships/hyperlink" Target="consultantplus://offline/ref=B13C2F76EF463BB4D9357989301C2FD3B01C921DD932C516DA95FA7F71CCDB0D3E6870ABE7B757D33B330F2C91BAA95A2EC916101B0D8CD818ED5C3015G" TargetMode="External"/><Relationship Id="rId27" Type="http://schemas.openxmlformats.org/officeDocument/2006/relationships/hyperlink" Target="consultantplus://offline/ref=B13C2F76EF463BB4D9357989301C2FD3B01C921DD932C516DA95FA7F71CCDB0D3E6870ABE7B757D33B330F2B91BAA95A2EC916101B0D8CD818ED5C3015G" TargetMode="External"/><Relationship Id="rId30" Type="http://schemas.openxmlformats.org/officeDocument/2006/relationships/hyperlink" Target="consultantplus://offline/ref=B13C2F76EF463BB4D9357989301C2FD3B01C921DD631C017DB95FA7F71CCDB0D3E6870ABE7B757D33B330C2E91BAA95A2EC916101B0D8CD818ED5C3015G" TargetMode="External"/><Relationship Id="rId35" Type="http://schemas.openxmlformats.org/officeDocument/2006/relationships/hyperlink" Target="consultantplus://offline/ref=B13C2F76EF463BB4D9357989301C2FD3B01C921DD934C613DB95FA7F71CCDB0D3E6870ABE7B757D33B330F2A91BAA95A2EC916101B0D8CD818ED5C3015G" TargetMode="External"/><Relationship Id="rId43" Type="http://schemas.openxmlformats.org/officeDocument/2006/relationships/hyperlink" Target="consultantplus://offline/ref=B13C2F76EF463BB4D9357989301C2FD3B01C921DD934C613DB95FA7F71CCDB0D3E6870ABE7B757D33B330F2691BAA95A2EC916101B0D8CD818ED5C3015G" TargetMode="External"/><Relationship Id="rId48" Type="http://schemas.openxmlformats.org/officeDocument/2006/relationships/hyperlink" Target="consultantplus://offline/ref=B13C2F76EF463BB4D9357989301C2FD3B01C921DD932C516DA95FA7F71CCDB0D3E6870ABE7B757D33B330F2791BAA95A2EC916101B0D8CD818ED5C3015G" TargetMode="External"/><Relationship Id="rId56" Type="http://schemas.openxmlformats.org/officeDocument/2006/relationships/fontTable" Target="fontTable.xml"/><Relationship Id="rId8" Type="http://schemas.openxmlformats.org/officeDocument/2006/relationships/hyperlink" Target="consultantplus://offline/ref=B13C2F76EF463BB4D9357989301C2FD3B01C921DD830C016D595FA7F71CCDB0D3E6870ABE7B757D33B330E2691BAA95A2EC916101B0D8CD818ED5C3015G" TargetMode="External"/><Relationship Id="rId51" Type="http://schemas.openxmlformats.org/officeDocument/2006/relationships/hyperlink" Target="consultantplus://offline/ref=B13C2F76EF463BB4D9357989301C2FD3B01C921DD934C613DB95FA7F71CCDB0D3E6870ABE7B757D33B330F2791BAA95A2EC916101B0D8CD818ED5C3015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3800</Words>
  <Characters>21665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Козиненко Павел Валентинович</dc:creator>
  <cp:keywords/>
  <dc:description/>
  <cp:lastModifiedBy>Козиненко Павел Валентинович</cp:lastModifiedBy>
  <cp:revision>2</cp:revision>
  <dcterms:created xsi:type="dcterms:W3CDTF">2022-03-03T07:02:00Z</dcterms:created>
  <dcterms:modified xsi:type="dcterms:W3CDTF">2022-03-03T07:02:00Z</dcterms:modified>
</cp:coreProperties>
</file>