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40BA" w:rsidRDefault="00A640BA" w:rsidP="00A640B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Т Ч Е Т</w:t>
      </w:r>
    </w:p>
    <w:p w:rsidR="00A640BA" w:rsidRDefault="00FA79AF" w:rsidP="005856E3">
      <w:pPr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640BA">
        <w:rPr>
          <w:rFonts w:ascii="Times New Roman" w:hAnsi="Times New Roman" w:cs="Times New Roman"/>
          <w:sz w:val="28"/>
          <w:szCs w:val="28"/>
        </w:rPr>
        <w:t xml:space="preserve"> выполнении </w:t>
      </w:r>
      <w:r>
        <w:rPr>
          <w:rFonts w:ascii="Times New Roman" w:hAnsi="Times New Roman" w:cs="Times New Roman"/>
          <w:sz w:val="28"/>
          <w:szCs w:val="28"/>
        </w:rPr>
        <w:t>приказа Минтр</w:t>
      </w:r>
      <w:r w:rsidR="00125CB4">
        <w:rPr>
          <w:rFonts w:ascii="Times New Roman" w:hAnsi="Times New Roman" w:cs="Times New Roman"/>
          <w:sz w:val="28"/>
          <w:szCs w:val="28"/>
        </w:rPr>
        <w:t>анса Новосибирской области № 226 от 31</w:t>
      </w:r>
      <w:r>
        <w:rPr>
          <w:rFonts w:ascii="Times New Roman" w:hAnsi="Times New Roman" w:cs="Times New Roman"/>
          <w:sz w:val="28"/>
          <w:szCs w:val="28"/>
        </w:rPr>
        <w:t>.</w:t>
      </w:r>
      <w:r w:rsidR="00125CB4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125CB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40BA">
        <w:rPr>
          <w:rFonts w:ascii="Times New Roman" w:hAnsi="Times New Roman" w:cs="Times New Roman"/>
          <w:sz w:val="28"/>
          <w:szCs w:val="28"/>
        </w:rPr>
        <w:t xml:space="preserve">«Об утверждении плана-графика проведения публичных мероприятий по обсуждению результатов правоприменительной практики министерства транспорта и дорожного хозяйства </w:t>
      </w:r>
      <w:r w:rsidR="00125CB4">
        <w:rPr>
          <w:rFonts w:ascii="Times New Roman" w:hAnsi="Times New Roman" w:cs="Times New Roman"/>
          <w:sz w:val="28"/>
          <w:szCs w:val="28"/>
        </w:rPr>
        <w:t>Новосибирской области 2020</w:t>
      </w:r>
      <w:r w:rsidRPr="00A640B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40BA" w:rsidRDefault="00A640BA">
      <w:pPr>
        <w:rPr>
          <w:rFonts w:ascii="Times New Roman" w:hAnsi="Times New Roman" w:cs="Times New Roman"/>
          <w:sz w:val="28"/>
          <w:szCs w:val="28"/>
        </w:rPr>
      </w:pPr>
    </w:p>
    <w:p w:rsidR="00A640BA" w:rsidRPr="00A640BA" w:rsidRDefault="00FA79AF" w:rsidP="00A640B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 w:rsidRPr="00A640BA">
        <w:rPr>
          <w:rFonts w:ascii="Times New Roman" w:hAnsi="Times New Roman" w:cs="Times New Roman"/>
          <w:sz w:val="28"/>
          <w:szCs w:val="28"/>
        </w:rPr>
        <w:t xml:space="preserve">плана-графика проведения публичных мероприятий по обсуждению результатов правоприменительной практики </w:t>
      </w:r>
      <w:r>
        <w:rPr>
          <w:rFonts w:ascii="Times New Roman" w:hAnsi="Times New Roman" w:cs="Times New Roman"/>
          <w:sz w:val="28"/>
          <w:szCs w:val="28"/>
        </w:rPr>
        <w:t>Минтранса</w:t>
      </w:r>
      <w:r w:rsidRPr="00A640BA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125CB4">
        <w:rPr>
          <w:rFonts w:ascii="Times New Roman" w:hAnsi="Times New Roman" w:cs="Times New Roman"/>
          <w:sz w:val="28"/>
          <w:szCs w:val="28"/>
        </w:rPr>
        <w:t>2020</w:t>
      </w:r>
      <w:r w:rsidRPr="00A640BA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A79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810AC">
        <w:rPr>
          <w:rFonts w:ascii="Times New Roman" w:hAnsi="Times New Roman" w:cs="Times New Roman"/>
          <w:sz w:val="28"/>
          <w:szCs w:val="28"/>
        </w:rPr>
        <w:t>июне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5856E3">
        <w:rPr>
          <w:rFonts w:ascii="Times New Roman" w:hAnsi="Times New Roman" w:cs="Times New Roman"/>
          <w:sz w:val="28"/>
          <w:szCs w:val="28"/>
        </w:rPr>
        <w:t xml:space="preserve">на сайте Минтранса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проведено анкетирование подконтрольных субъектов государственного надзора (контроля)</w:t>
      </w:r>
      <w:r w:rsidR="005856E3">
        <w:rPr>
          <w:rFonts w:ascii="Times New Roman" w:hAnsi="Times New Roman" w:cs="Times New Roman"/>
          <w:sz w:val="28"/>
          <w:szCs w:val="28"/>
        </w:rPr>
        <w:t xml:space="preserve"> с целью</w:t>
      </w:r>
      <w:r w:rsidR="005856E3" w:rsidRPr="005856E3">
        <w:rPr>
          <w:rFonts w:ascii="Times New Roman" w:hAnsi="Times New Roman" w:cs="Times New Roman"/>
          <w:sz w:val="28"/>
          <w:szCs w:val="28"/>
        </w:rPr>
        <w:t xml:space="preserve"> </w:t>
      </w:r>
      <w:r w:rsidR="005856E3">
        <w:rPr>
          <w:rFonts w:ascii="Times New Roman" w:hAnsi="Times New Roman" w:cs="Times New Roman"/>
          <w:sz w:val="28"/>
          <w:szCs w:val="28"/>
        </w:rPr>
        <w:t>изучения</w:t>
      </w:r>
      <w:r w:rsidR="005856E3" w:rsidRPr="00722481">
        <w:rPr>
          <w:rFonts w:ascii="Times New Roman" w:hAnsi="Times New Roman" w:cs="Times New Roman"/>
          <w:sz w:val="28"/>
          <w:szCs w:val="28"/>
        </w:rPr>
        <w:t xml:space="preserve"> мнени</w:t>
      </w:r>
      <w:r w:rsidR="005856E3">
        <w:rPr>
          <w:rFonts w:ascii="Times New Roman" w:hAnsi="Times New Roman" w:cs="Times New Roman"/>
          <w:sz w:val="28"/>
          <w:szCs w:val="28"/>
        </w:rPr>
        <w:t>я</w:t>
      </w:r>
      <w:r w:rsidR="005856E3" w:rsidRPr="00722481">
        <w:rPr>
          <w:rFonts w:ascii="Times New Roman" w:hAnsi="Times New Roman" w:cs="Times New Roman"/>
          <w:sz w:val="28"/>
          <w:szCs w:val="28"/>
        </w:rPr>
        <w:t xml:space="preserve"> бизнеса о влиянии регионального государственного контроля (надзора) на предпринимательскую д</w:t>
      </w:r>
      <w:r w:rsidR="005856E3">
        <w:rPr>
          <w:rFonts w:ascii="Times New Roman" w:hAnsi="Times New Roman" w:cs="Times New Roman"/>
          <w:sz w:val="28"/>
          <w:szCs w:val="28"/>
        </w:rPr>
        <w:t>еятельность, в том числе оценки</w:t>
      </w:r>
      <w:r w:rsidR="005856E3" w:rsidRPr="00722481">
        <w:rPr>
          <w:rFonts w:ascii="Times New Roman" w:hAnsi="Times New Roman" w:cs="Times New Roman"/>
          <w:sz w:val="28"/>
          <w:szCs w:val="28"/>
        </w:rPr>
        <w:t xml:space="preserve"> необходимост</w:t>
      </w:r>
      <w:r w:rsidR="005856E3">
        <w:rPr>
          <w:rFonts w:ascii="Times New Roman" w:hAnsi="Times New Roman" w:cs="Times New Roman"/>
          <w:sz w:val="28"/>
          <w:szCs w:val="28"/>
        </w:rPr>
        <w:t>и</w:t>
      </w:r>
      <w:r w:rsidR="005856E3" w:rsidRPr="00722481">
        <w:rPr>
          <w:rFonts w:ascii="Times New Roman" w:hAnsi="Times New Roman" w:cs="Times New Roman"/>
          <w:sz w:val="28"/>
          <w:szCs w:val="28"/>
        </w:rPr>
        <w:t xml:space="preserve"> сокращения видов контроля (надзора) в связи с их неактуальностью.</w:t>
      </w:r>
      <w:r w:rsidR="005856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проведенного анкетирования замечаний и предложений по проведению </w:t>
      </w:r>
      <w:r w:rsidR="005856E3">
        <w:rPr>
          <w:rFonts w:ascii="Times New Roman" w:hAnsi="Times New Roman" w:cs="Times New Roman"/>
          <w:sz w:val="28"/>
          <w:szCs w:val="28"/>
        </w:rPr>
        <w:t>контрольно-надзорной деятельности Минтранса Новосибирской области со стороны подконтрольных субъектов не поступило.</w:t>
      </w:r>
    </w:p>
    <w:sectPr w:rsidR="00A640BA" w:rsidRPr="00A640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F64"/>
    <w:rsid w:val="000D6F64"/>
    <w:rsid w:val="00125CB4"/>
    <w:rsid w:val="001C6886"/>
    <w:rsid w:val="00211C43"/>
    <w:rsid w:val="004E5FBB"/>
    <w:rsid w:val="005856E3"/>
    <w:rsid w:val="00A640BA"/>
    <w:rsid w:val="00D810AC"/>
    <w:rsid w:val="00FA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A25C9"/>
  <w15:chartTrackingRefBased/>
  <w15:docId w15:val="{8D9EE6F3-BE1D-4111-8AA4-D3A665F1E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Новак Алексей Васильевич</dc:creator>
  <cp:keywords/>
  <dc:description/>
  <cp:lastModifiedBy>Новак Алексей Васильевич</cp:lastModifiedBy>
  <cp:revision>6</cp:revision>
  <dcterms:created xsi:type="dcterms:W3CDTF">2019-11-20T08:02:00Z</dcterms:created>
  <dcterms:modified xsi:type="dcterms:W3CDTF">2020-09-03T03:46:00Z</dcterms:modified>
</cp:coreProperties>
</file>