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C8F" w:rsidRPr="000E2F50" w:rsidRDefault="00FE3C8F" w:rsidP="00FE3C8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№ </w:t>
      </w:r>
      <w:r w:rsidR="00CE050C">
        <w:rPr>
          <w:sz w:val="24"/>
          <w:szCs w:val="24"/>
        </w:rPr>
        <w:t>3</w:t>
      </w:r>
    </w:p>
    <w:p w:rsidR="00FE3C8F" w:rsidRPr="000E2F50" w:rsidRDefault="00FE3C8F" w:rsidP="00FE3C8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 w:rsidRPr="000E2F50">
        <w:rPr>
          <w:sz w:val="24"/>
          <w:szCs w:val="24"/>
        </w:rPr>
        <w:t>приказ</w:t>
      </w:r>
      <w:r>
        <w:rPr>
          <w:sz w:val="24"/>
          <w:szCs w:val="24"/>
        </w:rPr>
        <w:t>у</w:t>
      </w:r>
      <w:r w:rsidRPr="000E2F50">
        <w:rPr>
          <w:sz w:val="24"/>
          <w:szCs w:val="24"/>
        </w:rPr>
        <w:t xml:space="preserve"> Минтранса </w:t>
      </w:r>
    </w:p>
    <w:p w:rsidR="00FE3C8F" w:rsidRPr="000E2F50" w:rsidRDefault="00FE3C8F" w:rsidP="00FE3C8F">
      <w:pPr>
        <w:jc w:val="right"/>
        <w:rPr>
          <w:sz w:val="24"/>
          <w:szCs w:val="24"/>
        </w:rPr>
      </w:pPr>
      <w:r w:rsidRPr="000E2F50">
        <w:rPr>
          <w:sz w:val="24"/>
          <w:szCs w:val="24"/>
        </w:rPr>
        <w:t>Новосибирской области</w:t>
      </w:r>
    </w:p>
    <w:p w:rsidR="00FE3C8F" w:rsidRDefault="00FE3C8F" w:rsidP="00FE3C8F">
      <w:pPr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Pr="000E2F50">
        <w:rPr>
          <w:sz w:val="24"/>
          <w:szCs w:val="24"/>
        </w:rPr>
        <w:t xml:space="preserve">т </w:t>
      </w:r>
      <w:r w:rsidR="008C19AE">
        <w:rPr>
          <w:sz w:val="24"/>
          <w:szCs w:val="24"/>
        </w:rPr>
        <w:t>18.12.2020</w:t>
      </w:r>
      <w:bookmarkStart w:id="0" w:name="_GoBack"/>
      <w:bookmarkEnd w:id="0"/>
      <w:r w:rsidRPr="000E2F50">
        <w:rPr>
          <w:sz w:val="24"/>
          <w:szCs w:val="24"/>
        </w:rPr>
        <w:t xml:space="preserve"> № </w:t>
      </w:r>
      <w:r w:rsidR="008C19AE">
        <w:rPr>
          <w:sz w:val="24"/>
          <w:szCs w:val="24"/>
        </w:rPr>
        <w:t>220</w:t>
      </w:r>
    </w:p>
    <w:p w:rsidR="00FE3C8F" w:rsidRDefault="00FE3C8F" w:rsidP="00FE3C8F">
      <w:pPr>
        <w:jc w:val="right"/>
        <w:rPr>
          <w:sz w:val="24"/>
          <w:szCs w:val="24"/>
        </w:rPr>
      </w:pPr>
    </w:p>
    <w:p w:rsidR="00FE3C8F" w:rsidRDefault="00FE3C8F" w:rsidP="00FE3C8F">
      <w:pPr>
        <w:jc w:val="right"/>
        <w:rPr>
          <w:sz w:val="24"/>
          <w:szCs w:val="24"/>
        </w:rPr>
      </w:pPr>
    </w:p>
    <w:p w:rsidR="00FE3C8F" w:rsidRPr="000E2F50" w:rsidRDefault="00FE3C8F" w:rsidP="00FE3C8F">
      <w:pPr>
        <w:jc w:val="center"/>
        <w:rPr>
          <w:sz w:val="24"/>
          <w:szCs w:val="24"/>
        </w:rPr>
      </w:pPr>
    </w:p>
    <w:p w:rsidR="00FE3C8F" w:rsidRPr="000E2F50" w:rsidRDefault="00FE3C8F" w:rsidP="00FE3C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Программа</w:t>
      </w:r>
      <w:r w:rsidRPr="000E2F50">
        <w:rPr>
          <w:sz w:val="28"/>
          <w:szCs w:val="28"/>
        </w:rPr>
        <w:t xml:space="preserve"> профилактических мероприятий,</w:t>
      </w:r>
    </w:p>
    <w:p w:rsidR="008F384C" w:rsidRDefault="00FE3C8F" w:rsidP="00FE3C8F">
      <w:pPr>
        <w:jc w:val="center"/>
        <w:rPr>
          <w:sz w:val="28"/>
          <w:szCs w:val="28"/>
        </w:rPr>
      </w:pPr>
      <w:r w:rsidRPr="000E2F50">
        <w:rPr>
          <w:sz w:val="28"/>
          <w:szCs w:val="28"/>
        </w:rPr>
        <w:t>направленных на предупреждение нарушения обязательных</w:t>
      </w:r>
      <w:r>
        <w:rPr>
          <w:sz w:val="28"/>
          <w:szCs w:val="28"/>
        </w:rPr>
        <w:t xml:space="preserve"> </w:t>
      </w:r>
      <w:r w:rsidRPr="000E2F50">
        <w:rPr>
          <w:sz w:val="28"/>
          <w:szCs w:val="28"/>
        </w:rPr>
        <w:t xml:space="preserve">требований при осуществлении </w:t>
      </w:r>
      <w:r w:rsidR="00CE050C">
        <w:rPr>
          <w:sz w:val="28"/>
          <w:szCs w:val="28"/>
        </w:rPr>
        <w:t xml:space="preserve">регионального государственного контроля </w:t>
      </w:r>
      <w:r w:rsidR="008F384C" w:rsidRPr="008F384C">
        <w:rPr>
          <w:sz w:val="28"/>
          <w:szCs w:val="28"/>
        </w:rPr>
        <w:t xml:space="preserve">за соблюдением юридическими лицами и индивидуальными предпринимателями, осуществляющими деятельность по оказанию услуг по перевозке пассажиров и багажа легковым такси, требований, предусмотренных частями 1.4 и 16 статьи 9 Федерального закона от 21.04.2011 </w:t>
      </w:r>
      <w:r w:rsidR="008F384C">
        <w:rPr>
          <w:sz w:val="28"/>
          <w:szCs w:val="28"/>
        </w:rPr>
        <w:t>№</w:t>
      </w:r>
      <w:r w:rsidR="008F384C" w:rsidRPr="008F384C">
        <w:rPr>
          <w:sz w:val="28"/>
          <w:szCs w:val="28"/>
        </w:rPr>
        <w:t xml:space="preserve"> 69-ФЗ </w:t>
      </w:r>
      <w:r w:rsidR="008F384C">
        <w:rPr>
          <w:sz w:val="28"/>
          <w:szCs w:val="28"/>
        </w:rPr>
        <w:t>«</w:t>
      </w:r>
      <w:r w:rsidR="008F384C" w:rsidRPr="008F384C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8F384C">
        <w:rPr>
          <w:sz w:val="28"/>
          <w:szCs w:val="28"/>
        </w:rPr>
        <w:t>»</w:t>
      </w:r>
      <w:r w:rsidR="008F384C" w:rsidRPr="008F384C">
        <w:rPr>
          <w:sz w:val="28"/>
          <w:szCs w:val="28"/>
        </w:rPr>
        <w:t>, а также правилами перевозок пассажиров и багажа легковым такси</w:t>
      </w:r>
    </w:p>
    <w:p w:rsidR="00FE3C8F" w:rsidRDefault="00CA7AEC" w:rsidP="00FE3C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Новосибирской области </w:t>
      </w: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 Общие положения</w:t>
      </w:r>
    </w:p>
    <w:p w:rsidR="00FE3C8F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Default="00FE3C8F" w:rsidP="008F384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Настоящая Программа профилактических мероприятий, направленных на предупреждение нарушений обязательных требований при осуществлении </w:t>
      </w:r>
      <w:r w:rsidR="00CA7AEC">
        <w:rPr>
          <w:sz w:val="28"/>
          <w:szCs w:val="28"/>
        </w:rPr>
        <w:t xml:space="preserve">регионального </w:t>
      </w:r>
      <w:r w:rsidR="00CA7AEC" w:rsidRPr="000E2F50">
        <w:rPr>
          <w:sz w:val="28"/>
          <w:szCs w:val="28"/>
        </w:rPr>
        <w:t xml:space="preserve">государственного </w:t>
      </w:r>
      <w:r w:rsidR="00CE050C">
        <w:rPr>
          <w:sz w:val="28"/>
          <w:szCs w:val="28"/>
        </w:rPr>
        <w:t>контроля</w:t>
      </w:r>
      <w:r w:rsidR="00CA7AEC">
        <w:rPr>
          <w:sz w:val="28"/>
          <w:szCs w:val="28"/>
        </w:rPr>
        <w:t xml:space="preserve"> за </w:t>
      </w:r>
      <w:r w:rsidR="008F384C" w:rsidRPr="008F384C">
        <w:rPr>
          <w:sz w:val="28"/>
          <w:szCs w:val="28"/>
        </w:rPr>
        <w:t>соблюдением юридическими лицами и индивидуальными предпринимателями, осуществляющими деятельность по оказанию услуг по перевозке пассажиров и багажа легковым такси, требований, предусмотренных частями 1.4 и 16 статьи 9 Федерального закона от 21.04.2011 № 69-ФЗ «О внесении изменений в отдельные законодательные акты Российской Федерации», а также правилами перевозок пассажиров и багажа легковым такси</w:t>
      </w:r>
      <w:r w:rsidR="008F384C">
        <w:rPr>
          <w:sz w:val="28"/>
          <w:szCs w:val="28"/>
        </w:rPr>
        <w:t xml:space="preserve"> </w:t>
      </w:r>
      <w:r w:rsidR="008F384C" w:rsidRPr="008F384C">
        <w:rPr>
          <w:sz w:val="28"/>
          <w:szCs w:val="28"/>
        </w:rPr>
        <w:t xml:space="preserve">на территории Новосибирской области </w:t>
      </w:r>
      <w:r>
        <w:rPr>
          <w:sz w:val="28"/>
          <w:szCs w:val="28"/>
        </w:rPr>
        <w:t xml:space="preserve">(далее - Программа), разработана в целях организации проведения министерством транспорта и дорожного хозяйства Новосибирской области (далее – Министерство) профилактических мероприятий, направленных на предупреждение нарушений обязательных требований, установленных федеральными законами и иными нормативными правовыми актами Российской Федерации, определения видов и форм профилактических мероприятий и целевых показателей результативности профилактических мероприятий при осуществлении </w:t>
      </w:r>
      <w:r w:rsidR="008F384C">
        <w:rPr>
          <w:sz w:val="28"/>
          <w:szCs w:val="28"/>
        </w:rPr>
        <w:t xml:space="preserve">данного вида </w:t>
      </w:r>
      <w:r w:rsidR="00CA7AEC">
        <w:rPr>
          <w:sz w:val="28"/>
          <w:szCs w:val="28"/>
        </w:rPr>
        <w:t xml:space="preserve">регионального </w:t>
      </w:r>
      <w:r w:rsidR="00CA7AEC" w:rsidRPr="000E2F50">
        <w:rPr>
          <w:sz w:val="28"/>
          <w:szCs w:val="28"/>
        </w:rPr>
        <w:t xml:space="preserve">государственного </w:t>
      </w:r>
      <w:r w:rsidR="00CE050C">
        <w:rPr>
          <w:sz w:val="28"/>
          <w:szCs w:val="28"/>
        </w:rPr>
        <w:t>контроля</w:t>
      </w:r>
      <w:r w:rsidR="008F384C">
        <w:rPr>
          <w:sz w:val="28"/>
          <w:szCs w:val="28"/>
        </w:rPr>
        <w:t>.</w:t>
      </w:r>
      <w:r w:rsidR="00CA7AEC">
        <w:rPr>
          <w:sz w:val="28"/>
          <w:szCs w:val="28"/>
        </w:rPr>
        <w:t xml:space="preserve"> </w:t>
      </w:r>
    </w:p>
    <w:p w:rsidR="00593284" w:rsidRDefault="00FE3C8F" w:rsidP="00FE3C8F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ab/>
      </w:r>
      <w:r w:rsidRPr="00593284">
        <w:rPr>
          <w:sz w:val="28"/>
          <w:szCs w:val="28"/>
        </w:rPr>
        <w:t xml:space="preserve">На основании статьи </w:t>
      </w:r>
      <w:r w:rsidR="00593284" w:rsidRPr="00593284">
        <w:rPr>
          <w:sz w:val="28"/>
          <w:szCs w:val="28"/>
        </w:rPr>
        <w:t>9</w:t>
      </w:r>
      <w:r w:rsidRPr="00593284">
        <w:rPr>
          <w:sz w:val="28"/>
          <w:szCs w:val="28"/>
        </w:rPr>
        <w:t xml:space="preserve"> Федерального закона от</w:t>
      </w:r>
      <w:r w:rsidR="00593284" w:rsidRPr="00593284">
        <w:rPr>
          <w:sz w:val="28"/>
          <w:szCs w:val="28"/>
        </w:rPr>
        <w:t xml:space="preserve"> </w:t>
      </w:r>
      <w:r w:rsidR="00593284" w:rsidRPr="00593284">
        <w:rPr>
          <w:rFonts w:eastAsiaTheme="minorHAnsi"/>
          <w:sz w:val="28"/>
          <w:szCs w:val="28"/>
          <w:lang w:eastAsia="en-US"/>
        </w:rPr>
        <w:t>21.04.2011 № 69-ФЗ «О внесении изменений в отдельные законодательные акты Российской Федерации»</w:t>
      </w:r>
      <w:r w:rsidR="00593284" w:rsidRPr="00593284">
        <w:rPr>
          <w:sz w:val="28"/>
          <w:szCs w:val="28"/>
        </w:rPr>
        <w:t>,</w:t>
      </w:r>
      <w:r w:rsidRPr="00593284">
        <w:rPr>
          <w:sz w:val="28"/>
          <w:szCs w:val="28"/>
        </w:rPr>
        <w:t xml:space="preserve"> пункта 1 Положения, утвержденного постановлением Правительства Новосибирской области от 19.10.2015 № 382-п «Об утверждении Положения о министерстве транспорта и дорожного х</w:t>
      </w:r>
      <w:r w:rsidR="00593284" w:rsidRPr="00593284">
        <w:rPr>
          <w:sz w:val="28"/>
          <w:szCs w:val="28"/>
        </w:rPr>
        <w:t>озяйства Новосибирской области».</w:t>
      </w:r>
      <w:r w:rsidRPr="00CA7AEC">
        <w:rPr>
          <w:color w:val="FF0000"/>
          <w:sz w:val="28"/>
          <w:szCs w:val="28"/>
        </w:rPr>
        <w:tab/>
      </w:r>
    </w:p>
    <w:p w:rsidR="00FE3C8F" w:rsidRPr="00CA7AEC" w:rsidRDefault="00593284" w:rsidP="00593284">
      <w:pPr>
        <w:autoSpaceDE w:val="0"/>
        <w:autoSpaceDN w:val="0"/>
        <w:adjustRightInd w:val="0"/>
        <w:ind w:firstLine="708"/>
        <w:jc w:val="both"/>
        <w:rPr>
          <w:color w:val="FF0000"/>
          <w:sz w:val="28"/>
          <w:szCs w:val="28"/>
        </w:rPr>
      </w:pPr>
      <w:r w:rsidRPr="00593284">
        <w:rPr>
          <w:rFonts w:eastAsiaTheme="minorHAnsi"/>
          <w:sz w:val="28"/>
          <w:szCs w:val="28"/>
          <w:lang w:eastAsia="en-US"/>
        </w:rPr>
        <w:lastRenderedPageBreak/>
        <w:t>Закон</w:t>
      </w:r>
      <w:r>
        <w:rPr>
          <w:rFonts w:eastAsiaTheme="minorHAnsi"/>
          <w:sz w:val="28"/>
          <w:szCs w:val="28"/>
          <w:lang w:eastAsia="en-US"/>
        </w:rPr>
        <w:t>ом</w:t>
      </w:r>
      <w:r w:rsidRPr="00593284">
        <w:rPr>
          <w:rFonts w:eastAsiaTheme="minorHAnsi"/>
          <w:sz w:val="28"/>
          <w:szCs w:val="28"/>
          <w:lang w:eastAsia="en-US"/>
        </w:rPr>
        <w:t xml:space="preserve"> Новосибирской области от 05.03.2013 № 300-ОЗ «О порядке осуществления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такси»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FE3C8F" w:rsidRPr="00593284">
        <w:rPr>
          <w:sz w:val="28"/>
          <w:szCs w:val="28"/>
        </w:rPr>
        <w:t>утвержден По</w:t>
      </w:r>
      <w:r w:rsidRPr="00593284">
        <w:rPr>
          <w:sz w:val="28"/>
          <w:szCs w:val="28"/>
        </w:rPr>
        <w:t>рядок</w:t>
      </w:r>
      <w:r w:rsidR="00FE3C8F" w:rsidRPr="00593284">
        <w:rPr>
          <w:sz w:val="28"/>
          <w:szCs w:val="28"/>
        </w:rPr>
        <w:t xml:space="preserve"> </w:t>
      </w:r>
      <w:r w:rsidRPr="00593284">
        <w:rPr>
          <w:sz w:val="28"/>
          <w:szCs w:val="28"/>
        </w:rPr>
        <w:t xml:space="preserve">проведения </w:t>
      </w:r>
      <w:r w:rsidRPr="00593284">
        <w:rPr>
          <w:rFonts w:eastAsiaTheme="minorHAnsi"/>
          <w:sz w:val="28"/>
          <w:szCs w:val="28"/>
          <w:lang w:eastAsia="en-US"/>
        </w:rPr>
        <w:t>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096F48" w:rsidRDefault="00FE3C8F" w:rsidP="00096F48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CA7AEC">
        <w:rPr>
          <w:color w:val="FF0000"/>
          <w:sz w:val="28"/>
          <w:szCs w:val="28"/>
        </w:rPr>
        <w:tab/>
      </w:r>
      <w:r w:rsidRPr="00CC1A02">
        <w:rPr>
          <w:sz w:val="28"/>
          <w:szCs w:val="28"/>
        </w:rPr>
        <w:t>Административный регламент осуществления</w:t>
      </w:r>
      <w:r w:rsidR="00096F48" w:rsidRPr="00CC1A02">
        <w:rPr>
          <w:sz w:val="28"/>
          <w:szCs w:val="28"/>
        </w:rPr>
        <w:t xml:space="preserve"> </w:t>
      </w:r>
      <w:r w:rsidR="00096F48" w:rsidRPr="00593284">
        <w:rPr>
          <w:rFonts w:eastAsiaTheme="minorHAnsi"/>
          <w:sz w:val="28"/>
          <w:szCs w:val="28"/>
          <w:lang w:eastAsia="en-US"/>
        </w:rPr>
        <w:t>регионального государственного контроля</w:t>
      </w:r>
      <w:r w:rsidR="00096F48">
        <w:rPr>
          <w:rFonts w:eastAsiaTheme="minorHAnsi"/>
          <w:sz w:val="28"/>
          <w:szCs w:val="28"/>
          <w:lang w:eastAsia="en-US"/>
        </w:rPr>
        <w:t xml:space="preserve"> утвержден </w:t>
      </w:r>
      <w:r w:rsidR="00096F48" w:rsidRPr="00096F48">
        <w:rPr>
          <w:rFonts w:eastAsiaTheme="minorHAnsi"/>
          <w:sz w:val="28"/>
          <w:szCs w:val="28"/>
          <w:lang w:eastAsia="en-US"/>
        </w:rPr>
        <w:t>Приказ</w:t>
      </w:r>
      <w:r w:rsidR="00096F48">
        <w:rPr>
          <w:rFonts w:eastAsiaTheme="minorHAnsi"/>
          <w:sz w:val="28"/>
          <w:szCs w:val="28"/>
          <w:lang w:eastAsia="en-US"/>
        </w:rPr>
        <w:t>ом</w:t>
      </w:r>
      <w:r w:rsidR="00096F48" w:rsidRPr="00096F48">
        <w:rPr>
          <w:rFonts w:eastAsiaTheme="minorHAnsi"/>
          <w:sz w:val="28"/>
          <w:szCs w:val="28"/>
          <w:lang w:eastAsia="en-US"/>
        </w:rPr>
        <w:t xml:space="preserve"> Минтранса Новосибирской области от 18.04.2013 </w:t>
      </w:r>
      <w:r w:rsidR="00096F48">
        <w:rPr>
          <w:rFonts w:eastAsiaTheme="minorHAnsi"/>
          <w:sz w:val="28"/>
          <w:szCs w:val="28"/>
          <w:lang w:eastAsia="en-US"/>
        </w:rPr>
        <w:t>№</w:t>
      </w:r>
      <w:r w:rsidR="00096F48" w:rsidRPr="00096F48">
        <w:rPr>
          <w:rFonts w:eastAsiaTheme="minorHAnsi"/>
          <w:sz w:val="28"/>
          <w:szCs w:val="28"/>
          <w:lang w:eastAsia="en-US"/>
        </w:rPr>
        <w:t xml:space="preserve"> 64</w:t>
      </w:r>
      <w:r w:rsidR="00096F48">
        <w:rPr>
          <w:rFonts w:eastAsiaTheme="minorHAnsi"/>
          <w:sz w:val="28"/>
          <w:szCs w:val="28"/>
          <w:lang w:eastAsia="en-US"/>
        </w:rPr>
        <w:t xml:space="preserve"> «</w:t>
      </w:r>
      <w:r w:rsidR="00096F48" w:rsidRPr="00096F48">
        <w:rPr>
          <w:rFonts w:eastAsiaTheme="minorHAnsi"/>
          <w:sz w:val="28"/>
          <w:szCs w:val="28"/>
          <w:lang w:eastAsia="en-US"/>
        </w:rPr>
        <w:t>Об утверждении Административного регламента осуществления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 на т</w:t>
      </w:r>
      <w:r w:rsidR="00096F48">
        <w:rPr>
          <w:rFonts w:eastAsiaTheme="minorHAnsi"/>
          <w:sz w:val="28"/>
          <w:szCs w:val="28"/>
          <w:lang w:eastAsia="en-US"/>
        </w:rPr>
        <w:t>ерритории Новосибирской области».</w:t>
      </w:r>
    </w:p>
    <w:p w:rsidR="00CC1A02" w:rsidRDefault="00096F48" w:rsidP="00CC1A0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>Кроме того</w:t>
      </w:r>
      <w:r w:rsidR="00D436FF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согласно </w:t>
      </w:r>
      <w:r w:rsidR="00CC1A02">
        <w:rPr>
          <w:rFonts w:eastAsiaTheme="minorHAnsi"/>
          <w:sz w:val="28"/>
          <w:szCs w:val="28"/>
          <w:lang w:eastAsia="en-US"/>
        </w:rPr>
        <w:t xml:space="preserve">статье 15.1 Федерального закона от 24.11.1995 № 181-ФЗ «О социальной защите инвалидов в Российской Федерации» </w:t>
      </w:r>
      <w:r>
        <w:rPr>
          <w:rFonts w:eastAsiaTheme="minorHAnsi"/>
          <w:sz w:val="28"/>
          <w:szCs w:val="28"/>
          <w:lang w:eastAsia="en-US"/>
        </w:rPr>
        <w:t xml:space="preserve">постановлению правительства Новосибирской области </w:t>
      </w:r>
      <w:r w:rsidR="00CC1A02">
        <w:rPr>
          <w:rFonts w:eastAsiaTheme="minorHAnsi"/>
          <w:sz w:val="28"/>
          <w:szCs w:val="28"/>
          <w:lang w:eastAsia="en-US"/>
        </w:rPr>
        <w:t xml:space="preserve">от 17.05.2018 № 205-п «Об утверждении Порядка организации и осуществления регионального государственного контроля (надзора) за обеспечением доступности для инвалидов объектов социальной, инженерной и транспортной инфраструктур и предоставляемых услуг при осуществлении регионального государственного контроля за осуществлением перевозок пассажиров и багажа легковым такси на территории Новосибирской области» </w:t>
      </w:r>
      <w:r>
        <w:rPr>
          <w:rFonts w:eastAsiaTheme="minorHAnsi"/>
          <w:sz w:val="28"/>
          <w:szCs w:val="28"/>
          <w:lang w:eastAsia="en-US"/>
        </w:rPr>
        <w:t>при осуществлении регионального государственного контроля за соблюдением юридическими лицами и индивидуальными предпринимателями требований по перевозке пассажиров и багажа легковым такси в пределах своей компетенции также осуществляется региональный государственный контроль (надзор) за обеспечением доступности для инвалидов объектов социальной, инженерной и транспортной инфраструктур и предоставляемых услуг по перевозке пассажиров и багажа легковым такси на территории Новосибирской области.</w:t>
      </w:r>
      <w:r w:rsidR="00CC1A02">
        <w:rPr>
          <w:rFonts w:eastAsiaTheme="minorHAnsi"/>
          <w:sz w:val="28"/>
          <w:szCs w:val="28"/>
          <w:lang w:eastAsia="en-US"/>
        </w:rPr>
        <w:t xml:space="preserve"> </w:t>
      </w:r>
    </w:p>
    <w:p w:rsidR="00CC1A02" w:rsidRDefault="00FE3C8F" w:rsidP="00CC1A0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CA7AEC">
        <w:rPr>
          <w:color w:val="FF0000"/>
          <w:sz w:val="28"/>
          <w:szCs w:val="28"/>
        </w:rPr>
        <w:tab/>
      </w:r>
      <w:r w:rsidR="00CC1A02" w:rsidRPr="00CC1A02">
        <w:rPr>
          <w:sz w:val="28"/>
          <w:szCs w:val="28"/>
        </w:rPr>
        <w:t>Предметом государственного контроля</w:t>
      </w:r>
      <w:r w:rsidR="00CC1A02" w:rsidRPr="00CC1A02">
        <w:rPr>
          <w:rFonts w:eastAsiaTheme="minorHAnsi"/>
          <w:sz w:val="28"/>
          <w:szCs w:val="28"/>
          <w:lang w:eastAsia="en-US"/>
        </w:rPr>
        <w:t xml:space="preserve"> </w:t>
      </w:r>
      <w:r w:rsidR="00CC1A02">
        <w:rPr>
          <w:rFonts w:eastAsiaTheme="minorHAnsi"/>
          <w:sz w:val="28"/>
          <w:szCs w:val="28"/>
          <w:lang w:eastAsia="en-US"/>
        </w:rPr>
        <w:t xml:space="preserve">является оценка соблюдения юридическими лицами и индивидуальными предпринимателями, осуществляющими деятельность по оказанию услуг по перевозке пассажиров и багажа легковым такси, требований, предусмотренных </w:t>
      </w:r>
      <w:hyperlink r:id="rId4" w:history="1">
        <w:r w:rsidR="00CC1A02" w:rsidRPr="00D436FF">
          <w:rPr>
            <w:rFonts w:eastAsiaTheme="minorHAnsi"/>
            <w:sz w:val="28"/>
            <w:szCs w:val="28"/>
            <w:lang w:eastAsia="en-US"/>
          </w:rPr>
          <w:t>частями 1.4</w:t>
        </w:r>
      </w:hyperlink>
      <w:r w:rsidR="00CC1A02" w:rsidRPr="00D436FF">
        <w:rPr>
          <w:rFonts w:eastAsiaTheme="minorHAnsi"/>
          <w:sz w:val="28"/>
          <w:szCs w:val="28"/>
          <w:lang w:eastAsia="en-US"/>
        </w:rPr>
        <w:t xml:space="preserve"> и </w:t>
      </w:r>
      <w:hyperlink r:id="rId5" w:history="1">
        <w:r w:rsidR="00CC1A02" w:rsidRPr="00D436FF">
          <w:rPr>
            <w:rFonts w:eastAsiaTheme="minorHAnsi"/>
            <w:sz w:val="28"/>
            <w:szCs w:val="28"/>
            <w:lang w:eastAsia="en-US"/>
          </w:rPr>
          <w:t>16 статьи 9</w:t>
        </w:r>
      </w:hyperlink>
      <w:r w:rsidR="00CC1A02" w:rsidRPr="00D436FF">
        <w:rPr>
          <w:rFonts w:eastAsiaTheme="minorHAnsi"/>
          <w:sz w:val="28"/>
          <w:szCs w:val="28"/>
          <w:lang w:eastAsia="en-US"/>
        </w:rPr>
        <w:t xml:space="preserve"> </w:t>
      </w:r>
      <w:r w:rsidR="00CC1A02">
        <w:rPr>
          <w:rFonts w:eastAsiaTheme="minorHAnsi"/>
          <w:sz w:val="28"/>
          <w:szCs w:val="28"/>
          <w:lang w:eastAsia="en-US"/>
        </w:rPr>
        <w:t xml:space="preserve">Федерального закона от 21 апреля 2011 года № 69-ФЗ «О внесении изменений в отдельные законодательные акты Российской Федерации, а также правилами перевозок пассажиров и багажа легковым такси, в пределах полномочий, установленных федеральным законодательством, соблюдение юридическими лицами, индивидуальными предпринимателями требований, предусмотренных </w:t>
      </w:r>
      <w:hyperlink r:id="rId6" w:history="1">
        <w:r w:rsidR="00CC1A02" w:rsidRPr="00D436FF">
          <w:rPr>
            <w:rFonts w:eastAsiaTheme="minorHAnsi"/>
            <w:sz w:val="28"/>
            <w:szCs w:val="28"/>
            <w:lang w:eastAsia="en-US"/>
          </w:rPr>
          <w:t>частями 5</w:t>
        </w:r>
      </w:hyperlink>
      <w:r w:rsidR="00CC1A02" w:rsidRPr="00D436FF">
        <w:rPr>
          <w:rFonts w:eastAsiaTheme="minorHAnsi"/>
          <w:sz w:val="28"/>
          <w:szCs w:val="28"/>
          <w:lang w:eastAsia="en-US"/>
        </w:rPr>
        <w:t xml:space="preserve"> и </w:t>
      </w:r>
      <w:hyperlink r:id="rId7" w:history="1">
        <w:r w:rsidR="00CC1A02" w:rsidRPr="00D436FF">
          <w:rPr>
            <w:rFonts w:eastAsiaTheme="minorHAnsi"/>
            <w:sz w:val="28"/>
            <w:szCs w:val="28"/>
            <w:lang w:eastAsia="en-US"/>
          </w:rPr>
          <w:t>6 статьи 21.1</w:t>
        </w:r>
      </w:hyperlink>
      <w:r w:rsidR="00CC1A02">
        <w:rPr>
          <w:rFonts w:eastAsiaTheme="minorHAnsi"/>
          <w:sz w:val="28"/>
          <w:szCs w:val="28"/>
          <w:lang w:eastAsia="en-US"/>
        </w:rPr>
        <w:t xml:space="preserve"> Федерального закона от 08.11.2007 № 259-ФЗ «Устав автомобильного транспорта и городского наземного электрического транспорта».</w:t>
      </w:r>
    </w:p>
    <w:p w:rsidR="00CC1A02" w:rsidRPr="00D436FF" w:rsidRDefault="00FE3C8F" w:rsidP="00CC1A0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CA7AEC">
        <w:rPr>
          <w:color w:val="FF0000"/>
          <w:sz w:val="28"/>
          <w:szCs w:val="28"/>
        </w:rPr>
        <w:tab/>
      </w:r>
      <w:r w:rsidR="00CC1A02" w:rsidRPr="00CC1A02">
        <w:rPr>
          <w:sz w:val="28"/>
          <w:szCs w:val="28"/>
        </w:rPr>
        <w:t>Субъектами государственного контроля являются</w:t>
      </w:r>
      <w:r w:rsidR="00CC1A02" w:rsidRPr="00CC1A02">
        <w:rPr>
          <w:rFonts w:eastAsiaTheme="minorHAnsi"/>
          <w:sz w:val="28"/>
          <w:szCs w:val="28"/>
          <w:lang w:eastAsia="en-US"/>
        </w:rPr>
        <w:t xml:space="preserve"> </w:t>
      </w:r>
      <w:r w:rsidR="00CC1A02">
        <w:rPr>
          <w:rFonts w:eastAsiaTheme="minorHAnsi"/>
          <w:sz w:val="28"/>
          <w:szCs w:val="28"/>
          <w:lang w:eastAsia="en-US"/>
        </w:rPr>
        <w:t xml:space="preserve">юридические лица и индивидуальные предприниматели, получившие разрешение на </w:t>
      </w:r>
      <w:r w:rsidR="00CC1A02">
        <w:rPr>
          <w:rFonts w:eastAsiaTheme="minorHAnsi"/>
          <w:sz w:val="28"/>
          <w:szCs w:val="28"/>
          <w:lang w:eastAsia="en-US"/>
        </w:rPr>
        <w:lastRenderedPageBreak/>
        <w:t xml:space="preserve">осуществление деятельности по перевозке пассажиров и багажа легковым такси на территории Новосибирской области. Количество и состав данных субъектов указан в реестре выданных разрешений, который опубликован на сайте Минтранса Новосибирской области на </w:t>
      </w:r>
      <w:r w:rsidR="00CC1A02" w:rsidRPr="00D436FF">
        <w:rPr>
          <w:rFonts w:eastAsiaTheme="minorHAnsi"/>
          <w:sz w:val="28"/>
          <w:szCs w:val="28"/>
          <w:lang w:eastAsia="en-US"/>
        </w:rPr>
        <w:t xml:space="preserve">странице </w:t>
      </w:r>
      <w:r w:rsidR="00D436FF" w:rsidRPr="00D436FF">
        <w:rPr>
          <w:rFonts w:eastAsiaTheme="minorHAnsi"/>
          <w:sz w:val="28"/>
          <w:szCs w:val="28"/>
          <w:lang w:eastAsia="en-US"/>
        </w:rPr>
        <w:t>https://mintrans.nso.ru/</w:t>
      </w:r>
      <w:r w:rsidR="00CC1A02" w:rsidRPr="00D436FF">
        <w:rPr>
          <w:rFonts w:eastAsiaTheme="minorHAnsi"/>
          <w:sz w:val="28"/>
          <w:szCs w:val="28"/>
          <w:lang w:eastAsia="en-US"/>
        </w:rPr>
        <w:t xml:space="preserve"> и поддерживается в актуальном состоянии.</w:t>
      </w:r>
    </w:p>
    <w:p w:rsidR="00FE3C8F" w:rsidRPr="00D436FF" w:rsidRDefault="00FE3C8F" w:rsidP="00D436F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A7AEC">
        <w:rPr>
          <w:color w:val="FF0000"/>
          <w:sz w:val="28"/>
          <w:szCs w:val="28"/>
        </w:rPr>
        <w:tab/>
      </w:r>
      <w:r w:rsidRPr="00D436FF">
        <w:rPr>
          <w:sz w:val="28"/>
          <w:szCs w:val="28"/>
        </w:rPr>
        <w:t xml:space="preserve">Обязательные требования содержатся в нормативных правовых актах </w:t>
      </w:r>
      <w:r w:rsidR="00D436FF" w:rsidRPr="00D436FF">
        <w:rPr>
          <w:sz w:val="28"/>
          <w:szCs w:val="28"/>
        </w:rPr>
        <w:t>Российской Федерации</w:t>
      </w:r>
      <w:r w:rsidRPr="00D436FF">
        <w:rPr>
          <w:sz w:val="28"/>
          <w:szCs w:val="28"/>
        </w:rPr>
        <w:t>, перечень которых утвержден</w:t>
      </w:r>
      <w:r w:rsidRPr="00CA7AEC">
        <w:rPr>
          <w:color w:val="FF0000"/>
          <w:sz w:val="28"/>
          <w:szCs w:val="28"/>
        </w:rPr>
        <w:t xml:space="preserve"> </w:t>
      </w:r>
      <w:r w:rsidRPr="00D436FF">
        <w:rPr>
          <w:sz w:val="28"/>
          <w:szCs w:val="28"/>
        </w:rPr>
        <w:t xml:space="preserve">приказом Минтранса Новосибирской области </w:t>
      </w:r>
      <w:r w:rsidR="00D436FF" w:rsidRPr="00D436FF">
        <w:rPr>
          <w:sz w:val="28"/>
          <w:szCs w:val="28"/>
        </w:rPr>
        <w:t xml:space="preserve">от 28 сентября 2017 № 144 «Об утверждении перечней актов, содержащих обязательные требования, соблюдение которых оценивается при проведении мероприятий по контролю в рамках проведения регионального государственного контроля и надзора министерством транспорта и дорожного хозяйства Новосибирской области». </w:t>
      </w:r>
    </w:p>
    <w:p w:rsidR="00FE3C8F" w:rsidRPr="00D436FF" w:rsidRDefault="00FE3C8F" w:rsidP="00FE3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36FF">
        <w:rPr>
          <w:sz w:val="28"/>
          <w:szCs w:val="28"/>
        </w:rPr>
        <w:tab/>
        <w:t xml:space="preserve">Перечень обязательных требований размещен на сайте Минтранса Новосибирской области в разделе «Контрольно-надзорная деятельность» на странице </w:t>
      </w:r>
      <w:r w:rsidR="00D436FF" w:rsidRPr="00D436FF">
        <w:rPr>
          <w:sz w:val="28"/>
          <w:szCs w:val="28"/>
        </w:rPr>
        <w:t>https://mintrans.nso.ru/page/2848</w:t>
      </w:r>
      <w:r w:rsidRPr="00D436FF">
        <w:rPr>
          <w:sz w:val="28"/>
          <w:szCs w:val="28"/>
        </w:rPr>
        <w:t>.</w:t>
      </w:r>
    </w:p>
    <w:p w:rsidR="00FE3C8F" w:rsidRPr="00D436FF" w:rsidRDefault="00FE3C8F" w:rsidP="00FE3C8F">
      <w:pPr>
        <w:ind w:firstLine="72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436FF">
        <w:rPr>
          <w:rFonts w:eastAsia="Calibri"/>
          <w:sz w:val="28"/>
          <w:szCs w:val="28"/>
          <w:lang w:eastAsia="en-US"/>
        </w:rPr>
        <w:t>Наиболее значимым риском для охраняемых законом ценностей (жизни, здоровью и имуществу личности, имуществу юридических лиц) является возможное несоблюдение перевозчиками, осуществляющими</w:t>
      </w:r>
      <w:r w:rsidR="00D436FF" w:rsidRPr="00D436FF">
        <w:rPr>
          <w:rFonts w:eastAsia="Calibri"/>
          <w:sz w:val="28"/>
          <w:szCs w:val="28"/>
          <w:lang w:eastAsia="en-US"/>
        </w:rPr>
        <w:t xml:space="preserve"> деятельность по перевозке пассажиров и багажа легковым такси</w:t>
      </w:r>
      <w:r w:rsidRPr="00D436FF">
        <w:rPr>
          <w:rFonts w:eastAsia="Calibri"/>
          <w:sz w:val="28"/>
          <w:szCs w:val="28"/>
          <w:lang w:eastAsia="en-US"/>
        </w:rPr>
        <w:t>, норм, установленных федеральными законами и принимаемыми в соответствии с ними иными нормативными правовыми актами Российской Федерации, при</w:t>
      </w:r>
      <w:r w:rsidR="00D436FF" w:rsidRPr="00D436FF">
        <w:rPr>
          <w:rFonts w:eastAsia="Calibri"/>
          <w:sz w:val="28"/>
          <w:szCs w:val="28"/>
          <w:lang w:eastAsia="en-US"/>
        </w:rPr>
        <w:t xml:space="preserve"> осуществлении перевозке пассажиров в такси или третьим лицам</w:t>
      </w:r>
      <w:r w:rsidRPr="00D436FF">
        <w:rPr>
          <w:rFonts w:eastAsia="Calibri"/>
          <w:sz w:val="28"/>
          <w:szCs w:val="28"/>
          <w:lang w:eastAsia="en-US"/>
        </w:rPr>
        <w:t xml:space="preserve">, которое привело (может привести) к причинению вреда. </w:t>
      </w:r>
    </w:p>
    <w:p w:rsidR="00D436FF" w:rsidRPr="00D436FF" w:rsidRDefault="00FE3C8F" w:rsidP="00D436F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CA7AEC">
        <w:rPr>
          <w:color w:val="FF0000"/>
          <w:sz w:val="28"/>
          <w:szCs w:val="28"/>
        </w:rPr>
        <w:tab/>
      </w:r>
      <w:r w:rsidRPr="00D436FF">
        <w:rPr>
          <w:sz w:val="28"/>
          <w:szCs w:val="28"/>
        </w:rPr>
        <w:t>В 2020 году плановые проверки в отношении</w:t>
      </w:r>
      <w:r w:rsidR="00D436FF" w:rsidRPr="00D436FF">
        <w:rPr>
          <w:sz w:val="28"/>
          <w:szCs w:val="28"/>
        </w:rPr>
        <w:t xml:space="preserve"> субъектов государственного контроля не осуществлялся на основании статьи </w:t>
      </w:r>
      <w:r w:rsidR="00D436FF" w:rsidRPr="00D436FF">
        <w:rPr>
          <w:rFonts w:eastAsiaTheme="minorHAnsi"/>
          <w:bCs/>
          <w:sz w:val="28"/>
          <w:szCs w:val="28"/>
          <w:lang w:eastAsia="en-US"/>
        </w:rPr>
        <w:t xml:space="preserve">26.2 </w:t>
      </w:r>
      <w:r w:rsidR="00D436FF" w:rsidRPr="00D436FF">
        <w:rPr>
          <w:rFonts w:eastAsiaTheme="minorHAnsi"/>
          <w:sz w:val="28"/>
          <w:szCs w:val="28"/>
          <w:lang w:eastAsia="en-US"/>
        </w:rPr>
        <w:t>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FE3C8F" w:rsidRPr="00D436FF" w:rsidRDefault="00FE3C8F" w:rsidP="00FE3C8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36FF">
        <w:rPr>
          <w:sz w:val="28"/>
          <w:szCs w:val="28"/>
        </w:rPr>
        <w:tab/>
        <w:t>Внеплановые проверки также не проводились в связи с отсутствием оснований, указанных в Федеральном законе Федеральный закон от 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  <w:r w:rsidRPr="00D436FF">
        <w:rPr>
          <w:sz w:val="28"/>
          <w:szCs w:val="28"/>
        </w:rPr>
        <w:tab/>
      </w:r>
    </w:p>
    <w:p w:rsidR="00721E31" w:rsidRDefault="00D436FF" w:rsidP="00721E3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color w:val="FF0000"/>
          <w:sz w:val="28"/>
          <w:szCs w:val="28"/>
        </w:rPr>
        <w:tab/>
        <w:t xml:space="preserve">На 2021 год плановые проверки также не запланированы на основании </w:t>
      </w:r>
      <w:r w:rsidR="00721E31">
        <w:rPr>
          <w:color w:val="FF0000"/>
          <w:sz w:val="28"/>
          <w:szCs w:val="28"/>
        </w:rPr>
        <w:t>п</w:t>
      </w:r>
      <w:r w:rsidR="00721E31">
        <w:rPr>
          <w:rFonts w:eastAsiaTheme="minorHAnsi"/>
          <w:sz w:val="28"/>
          <w:szCs w:val="28"/>
          <w:lang w:eastAsia="en-US"/>
        </w:rPr>
        <w:t>остановления Правительства РФ от 30.11.2020 № 1969 «Об особенностях формирования ежегодных планов проведения плановых проверок юридических лиц и индивидуальных предпринимателей на 2021 год, проведения проверок в 2021 году и внесении изменений в пункт 7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предпринимателей».</w:t>
      </w:r>
    </w:p>
    <w:p w:rsidR="00FE3C8F" w:rsidRPr="00CA7AEC" w:rsidRDefault="00FE3C8F" w:rsidP="00FE3C8F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</w:p>
    <w:p w:rsidR="00FE3C8F" w:rsidRPr="00CA7AEC" w:rsidRDefault="00FE3C8F" w:rsidP="00FE3C8F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  <w:r w:rsidRPr="00CA7AEC">
        <w:rPr>
          <w:color w:val="FF0000"/>
          <w:sz w:val="28"/>
          <w:szCs w:val="28"/>
        </w:rPr>
        <w:tab/>
      </w:r>
    </w:p>
    <w:p w:rsidR="00FE3C8F" w:rsidRPr="00593284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593284">
        <w:rPr>
          <w:sz w:val="28"/>
          <w:szCs w:val="28"/>
        </w:rPr>
        <w:t>Цели и задачи профилактических мероприятий</w:t>
      </w:r>
    </w:p>
    <w:p w:rsidR="00FE3C8F" w:rsidRPr="00593284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593284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93284">
        <w:rPr>
          <w:sz w:val="28"/>
          <w:szCs w:val="28"/>
        </w:rPr>
        <w:lastRenderedPageBreak/>
        <w:t>Целями проведения профилактических мероприятий являются:</w:t>
      </w:r>
    </w:p>
    <w:p w:rsidR="00FE3C8F" w:rsidRPr="00593284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93284">
        <w:rPr>
          <w:sz w:val="28"/>
          <w:szCs w:val="28"/>
        </w:rPr>
        <w:t xml:space="preserve">повышение прозрачности </w:t>
      </w:r>
      <w:r w:rsidR="008F384C" w:rsidRPr="00593284">
        <w:rPr>
          <w:sz w:val="28"/>
          <w:szCs w:val="28"/>
        </w:rPr>
        <w:t xml:space="preserve">регионального </w:t>
      </w:r>
      <w:r w:rsidRPr="00593284">
        <w:rPr>
          <w:sz w:val="28"/>
          <w:szCs w:val="28"/>
        </w:rPr>
        <w:t>государственного контроля</w:t>
      </w:r>
      <w:r w:rsidR="008F384C" w:rsidRPr="00593284">
        <w:rPr>
          <w:sz w:val="28"/>
          <w:szCs w:val="28"/>
        </w:rPr>
        <w:t xml:space="preserve"> за соблюдением юридическими лицами и индивидуальными предпринимателями, осуществляющими деятельность по оказанию услуг по перевозке пассажиров и багажа легковым такси, требований, предусмотренных частями 1.4 и 16 статьи 9 Федерального закона от 21.04.2011 № 69-ФЗ «О внесении изменений в отдельные законодательные акты Российской Федерации», а также правилами перевозок пассажиров и багажа легковым такси на территории Новосибирской области</w:t>
      </w:r>
      <w:r w:rsidRPr="00593284">
        <w:rPr>
          <w:sz w:val="28"/>
          <w:szCs w:val="28"/>
        </w:rPr>
        <w:t>;</w:t>
      </w:r>
    </w:p>
    <w:p w:rsidR="00FE3C8F" w:rsidRPr="00593284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93284">
        <w:rPr>
          <w:sz w:val="28"/>
          <w:szCs w:val="28"/>
        </w:rPr>
        <w:t xml:space="preserve">предупреждение нарушения юридическими лицами, индивидуальными предпринимателями, осуществляющими деятельность в сфере </w:t>
      </w:r>
      <w:r w:rsidR="008F384C" w:rsidRPr="00593284">
        <w:rPr>
          <w:sz w:val="28"/>
          <w:szCs w:val="28"/>
        </w:rPr>
        <w:t xml:space="preserve">легкового такси </w:t>
      </w:r>
      <w:r w:rsidRPr="00593284">
        <w:rPr>
          <w:sz w:val="28"/>
          <w:szCs w:val="28"/>
        </w:rPr>
        <w:t>на территории Новосибирской области, установленных норм и правил, способствующих возможному причинению вреда охраняемым законом ценностям.</w:t>
      </w:r>
    </w:p>
    <w:p w:rsidR="00FE3C8F" w:rsidRPr="00593284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93284">
        <w:rPr>
          <w:sz w:val="28"/>
          <w:szCs w:val="28"/>
        </w:rPr>
        <w:t>Проведение профилактических мероприятий позволит решить следующие задачи:</w:t>
      </w:r>
    </w:p>
    <w:p w:rsidR="00FE3C8F" w:rsidRPr="00593284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93284">
        <w:rPr>
          <w:sz w:val="28"/>
          <w:szCs w:val="28"/>
        </w:rPr>
        <w:t xml:space="preserve">формирование единого перечня обязательных требований законодательства в сфере </w:t>
      </w:r>
      <w:r w:rsidR="00593284" w:rsidRPr="00593284">
        <w:rPr>
          <w:sz w:val="28"/>
          <w:szCs w:val="28"/>
        </w:rPr>
        <w:t xml:space="preserve">легкового такси </w:t>
      </w:r>
      <w:r w:rsidRPr="00593284">
        <w:rPr>
          <w:sz w:val="28"/>
          <w:szCs w:val="28"/>
        </w:rPr>
        <w:t>на территории Новосибирской области у всех участников контрольно-надзорной деятельности;</w:t>
      </w:r>
    </w:p>
    <w:p w:rsidR="00FE3C8F" w:rsidRPr="00593284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93284">
        <w:rPr>
          <w:sz w:val="28"/>
          <w:szCs w:val="28"/>
        </w:rPr>
        <w:t xml:space="preserve">выявление причин, факторов и условий, способствующих нарушению обязательных требований законодательства в сфере </w:t>
      </w:r>
      <w:r w:rsidR="00593284" w:rsidRPr="00593284">
        <w:rPr>
          <w:sz w:val="28"/>
          <w:szCs w:val="28"/>
        </w:rPr>
        <w:t xml:space="preserve">легкового такси </w:t>
      </w:r>
      <w:r w:rsidRPr="00593284">
        <w:rPr>
          <w:sz w:val="28"/>
          <w:szCs w:val="28"/>
        </w:rPr>
        <w:t>на территории Новосибирской области, определение способов устранения и снижения рисков их возникновения.</w:t>
      </w:r>
    </w:p>
    <w:p w:rsidR="00FE3C8F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3B00EC">
        <w:rPr>
          <w:sz w:val="28"/>
          <w:szCs w:val="28"/>
          <w:lang w:val="en-US"/>
        </w:rPr>
        <w:t>II</w:t>
      </w:r>
      <w:r w:rsidRPr="003B00EC">
        <w:rPr>
          <w:sz w:val="28"/>
          <w:szCs w:val="28"/>
        </w:rPr>
        <w:t xml:space="preserve">. План мероприятий по профилактике нарушений </w:t>
      </w: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3B00EC">
        <w:rPr>
          <w:sz w:val="28"/>
          <w:szCs w:val="28"/>
        </w:rPr>
        <w:t>на 202</w:t>
      </w:r>
      <w:r>
        <w:rPr>
          <w:sz w:val="28"/>
          <w:szCs w:val="28"/>
        </w:rPr>
        <w:t>1</w:t>
      </w:r>
      <w:r w:rsidRPr="003B00EC">
        <w:rPr>
          <w:sz w:val="28"/>
          <w:szCs w:val="28"/>
        </w:rPr>
        <w:t xml:space="preserve"> год</w:t>
      </w:r>
    </w:p>
    <w:p w:rsidR="00FE3C8F" w:rsidRPr="003B00EC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099"/>
        <w:gridCol w:w="2734"/>
        <w:gridCol w:w="1802"/>
        <w:gridCol w:w="1871"/>
      </w:tblGrid>
      <w:tr w:rsidR="00FE3C8F" w:rsidRPr="003B00EC" w:rsidTr="002E71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№ п/п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Вид мероприятия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Структурные подразделения, ответственные за реализацию мероприятия</w:t>
            </w:r>
          </w:p>
        </w:tc>
      </w:tr>
      <w:tr w:rsidR="00FE3C8F" w:rsidRPr="003B00EC" w:rsidTr="002E71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1</w:t>
            </w: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Размещение информации в информационно-телекоммуникационной сети «Интернет» на официальном сайте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E050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1.1. </w:t>
            </w:r>
            <w:r w:rsidRPr="003B00EC">
              <w:rPr>
                <w:sz w:val="28"/>
                <w:szCs w:val="28"/>
              </w:rPr>
              <w:t>Размещение перечня и текстов нормативных правовых актов, содержащих обязательные требования законодательства в сфере</w:t>
            </w:r>
            <w:r w:rsidR="00CE050C">
              <w:rPr>
                <w:sz w:val="28"/>
                <w:szCs w:val="28"/>
              </w:rPr>
              <w:t xml:space="preserve"> перевозки </w:t>
            </w:r>
            <w:r w:rsidR="00CE050C">
              <w:rPr>
                <w:sz w:val="28"/>
                <w:szCs w:val="28"/>
              </w:rPr>
              <w:lastRenderedPageBreak/>
              <w:t>пассажиров легковым такси</w:t>
            </w:r>
            <w:r w:rsidRPr="003B00EC">
              <w:rPr>
                <w:sz w:val="28"/>
                <w:szCs w:val="28"/>
              </w:rPr>
              <w:t xml:space="preserve">, оценка соблюдения которых является предметом </w:t>
            </w:r>
            <w:r w:rsidR="00CA7AEC">
              <w:rPr>
                <w:sz w:val="28"/>
                <w:szCs w:val="28"/>
              </w:rPr>
              <w:t>регионального государственного надзора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lastRenderedPageBreak/>
              <w:t>В течение 202</w:t>
            </w:r>
            <w:r>
              <w:rPr>
                <w:sz w:val="28"/>
                <w:szCs w:val="28"/>
              </w:rPr>
              <w:t>1</w:t>
            </w:r>
            <w:r w:rsidRPr="003B00EC">
              <w:rPr>
                <w:sz w:val="28"/>
                <w:szCs w:val="28"/>
              </w:rPr>
              <w:t xml:space="preserve"> года по мере опубликования нормативных правовых актов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A7AEC" w:rsidP="00CE050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</w:t>
            </w:r>
            <w:r w:rsidR="00CE050C">
              <w:rPr>
                <w:sz w:val="28"/>
                <w:szCs w:val="28"/>
              </w:rPr>
              <w:t>организации пассажирских перевозок</w:t>
            </w:r>
          </w:p>
        </w:tc>
      </w:tr>
      <w:tr w:rsidR="00FE3C8F" w:rsidRPr="003B00EC" w:rsidTr="002E71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1.2. </w:t>
            </w:r>
            <w:r w:rsidRPr="003B00EC">
              <w:rPr>
                <w:sz w:val="28"/>
                <w:szCs w:val="28"/>
              </w:rPr>
              <w:t>Размещение сведений о результатах проведения контрольных мероприятий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Ежеквартально до 20 числа месяца, следующего за отчетным кварталом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E050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RPr="003B00EC" w:rsidTr="002E71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E050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1.3. </w:t>
            </w:r>
            <w:r w:rsidRPr="003B00EC">
              <w:rPr>
                <w:sz w:val="28"/>
                <w:szCs w:val="28"/>
              </w:rPr>
              <w:t>Размещение сведений о наиболее часто встречающихся правонарушениях обязательных требований законодательства в сфере</w:t>
            </w:r>
            <w:r w:rsidR="00CA7AEC">
              <w:t xml:space="preserve"> </w:t>
            </w:r>
            <w:r w:rsidR="00CE050C" w:rsidRPr="00CE050C">
              <w:rPr>
                <w:sz w:val="28"/>
                <w:szCs w:val="28"/>
              </w:rPr>
              <w:t>перевозки пассажиров легковым такси</w:t>
            </w:r>
            <w:r w:rsidR="00CE050C">
              <w:t xml:space="preserve"> </w:t>
            </w:r>
            <w:r w:rsidRPr="003B00EC">
              <w:rPr>
                <w:sz w:val="28"/>
                <w:szCs w:val="28"/>
              </w:rPr>
              <w:t>с рекомендациями в отношении мер, которые должны приниматься юридическими лицами (индивидуальными предпринимателями) в целях недопущения таких нарушений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Один раз в полгода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E050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RPr="003B00EC" w:rsidTr="002E7164">
        <w:trPr>
          <w:trHeight w:val="2370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2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E050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lastRenderedPageBreak/>
              <w:t xml:space="preserve">Обобщение практики  осуществления </w:t>
            </w:r>
            <w:r w:rsidR="00CA7AEC">
              <w:rPr>
                <w:sz w:val="28"/>
                <w:szCs w:val="28"/>
              </w:rPr>
              <w:t xml:space="preserve">регионального государственного </w:t>
            </w:r>
            <w:r w:rsidR="00CE050C">
              <w:rPr>
                <w:sz w:val="28"/>
                <w:szCs w:val="28"/>
              </w:rPr>
              <w:t>контроля</w:t>
            </w:r>
            <w:r w:rsidR="00CA7AEC">
              <w:rPr>
                <w:sz w:val="28"/>
                <w:szCs w:val="28"/>
              </w:rPr>
              <w:t xml:space="preserve"> в сфере </w:t>
            </w:r>
            <w:r w:rsidR="00CE050C">
              <w:rPr>
                <w:sz w:val="28"/>
                <w:szCs w:val="28"/>
              </w:rPr>
              <w:t xml:space="preserve">перевозок пассажиров </w:t>
            </w:r>
            <w:r w:rsidR="00CE050C">
              <w:rPr>
                <w:sz w:val="28"/>
                <w:szCs w:val="28"/>
              </w:rPr>
              <w:lastRenderedPageBreak/>
              <w:t xml:space="preserve">легковым такси </w:t>
            </w:r>
            <w:r w:rsidRPr="003B00EC">
              <w:rPr>
                <w:sz w:val="28"/>
                <w:szCs w:val="28"/>
              </w:rPr>
              <w:t>и размещение на официальном сайте</w:t>
            </w:r>
            <w:r w:rsidRPr="003B00EC">
              <w:t xml:space="preserve"> </w:t>
            </w:r>
            <w:r w:rsidRPr="003B00EC">
              <w:rPr>
                <w:sz w:val="28"/>
                <w:szCs w:val="28"/>
              </w:rPr>
              <w:t>в информационно-телекоммуникационной сети «Интернет» соответствующих обобщений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CE050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2.1. </w:t>
            </w:r>
            <w:r w:rsidRPr="003B00EC">
              <w:rPr>
                <w:sz w:val="28"/>
                <w:szCs w:val="28"/>
              </w:rPr>
              <w:t>Подготовка доклада Министерства об осуществлении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</w:t>
            </w:r>
            <w:r w:rsidR="00CE050C">
              <w:rPr>
                <w:sz w:val="28"/>
                <w:szCs w:val="28"/>
              </w:rPr>
              <w:t xml:space="preserve">контроля </w:t>
            </w:r>
            <w:r w:rsidRPr="003B00EC">
              <w:rPr>
                <w:sz w:val="28"/>
                <w:szCs w:val="28"/>
              </w:rPr>
              <w:t xml:space="preserve">  в 20</w:t>
            </w:r>
            <w:r>
              <w:rPr>
                <w:sz w:val="28"/>
                <w:szCs w:val="28"/>
              </w:rPr>
              <w:t>20</w:t>
            </w:r>
            <w:r w:rsidRPr="003B00EC">
              <w:rPr>
                <w:sz w:val="28"/>
                <w:szCs w:val="28"/>
              </w:rPr>
              <w:t xml:space="preserve"> году и размещение его на </w:t>
            </w:r>
            <w:r w:rsidRPr="003B00EC">
              <w:rPr>
                <w:sz w:val="28"/>
                <w:szCs w:val="28"/>
              </w:rPr>
              <w:lastRenderedPageBreak/>
              <w:t>официальном сайте Министерства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CE050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RPr="003B00EC" w:rsidTr="002E7164">
        <w:trPr>
          <w:trHeight w:val="5385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2.2. </w:t>
            </w:r>
            <w:r w:rsidRPr="003B00EC">
              <w:rPr>
                <w:sz w:val="28"/>
                <w:szCs w:val="28"/>
              </w:rPr>
              <w:t>Анализ и обобщение</w:t>
            </w:r>
            <w:r w:rsidRPr="003B00EC">
              <w:t xml:space="preserve"> </w:t>
            </w:r>
            <w:r w:rsidRPr="003B00EC">
              <w:rPr>
                <w:sz w:val="28"/>
                <w:szCs w:val="28"/>
              </w:rPr>
              <w:t>практики  осуществления государственного контроля (надзора) по соблюдению обязательных тре</w:t>
            </w:r>
            <w:r>
              <w:rPr>
                <w:sz w:val="28"/>
                <w:szCs w:val="28"/>
              </w:rPr>
              <w:t>бований законодательства за 2020</w:t>
            </w:r>
            <w:r w:rsidRPr="003B00EC">
              <w:rPr>
                <w:sz w:val="28"/>
                <w:szCs w:val="28"/>
              </w:rPr>
              <w:t xml:space="preserve"> год и размещение  на официальном сайте Министерства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Консультант по правовым вопросам</w:t>
            </w:r>
          </w:p>
        </w:tc>
      </w:tr>
      <w:tr w:rsidR="00FE3C8F" w:rsidRPr="003B00EC" w:rsidTr="002E7164">
        <w:trPr>
          <w:trHeight w:val="567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3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Информирование юридических лиц, индивидуальных предпринимателей по вопросам соблюдения обязательных требований, соблюдение которых оценивается при проведении мероприятий по контролю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Проведение публичных мероприятий по информированию, включая размещение необходимой информации на официальном сайте в сети «Интернет», проведение семинаров, публичных обсуждений и иных мероприятий  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3B00EC">
              <w:rPr>
                <w:sz w:val="28"/>
                <w:szCs w:val="28"/>
              </w:rPr>
              <w:t xml:space="preserve"> соответствии с утвержденным планом проведения публичных мероприятий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40083A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FE3C8F" w:rsidRPr="003B00EC" w:rsidTr="002E7164">
        <w:trPr>
          <w:trHeight w:val="995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 xml:space="preserve">Выдача предостережения о недопустимости нарушения обязательных требований, соблюдение которых оценивается при проведении мероприятий по контролю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Выдача письменных предупреждений юридическим лицам, индивидуальным предпринимателям о недопустимости нарушения обязательных требований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B00EC">
              <w:rPr>
                <w:sz w:val="28"/>
                <w:szCs w:val="28"/>
              </w:rPr>
              <w:t>В случае получения сведений о готовящихся нарушениях или о признаках нарушений обязательных требований, полученных в ходе реализации мероприятий по контролю, осуществляемых без взаимодействия с юридическими лицами, индивидуальными предпринимателями, либо содержащихся в поступивших обращениях и заявлениях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40083A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</w:tbl>
    <w:p w:rsidR="00FE3C8F" w:rsidRPr="003B00EC" w:rsidRDefault="00FE3C8F" w:rsidP="00FE3C8F">
      <w:pPr>
        <w:jc w:val="both"/>
        <w:rPr>
          <w:sz w:val="28"/>
          <w:szCs w:val="28"/>
        </w:rPr>
      </w:pP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Pr="003B00EC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3B00EC">
        <w:rPr>
          <w:sz w:val="28"/>
          <w:szCs w:val="28"/>
        </w:rPr>
        <w:t xml:space="preserve"> Отчетные показатели результативности</w:t>
      </w:r>
    </w:p>
    <w:p w:rsidR="00FE3C8F" w:rsidRPr="003B00EC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B00EC">
        <w:rPr>
          <w:sz w:val="28"/>
          <w:szCs w:val="28"/>
        </w:rPr>
        <w:t>проф</w:t>
      </w:r>
      <w:r>
        <w:rPr>
          <w:sz w:val="28"/>
          <w:szCs w:val="28"/>
        </w:rPr>
        <w:t>илактических мероприятий на 2021</w:t>
      </w:r>
      <w:r w:rsidRPr="003B00EC">
        <w:rPr>
          <w:sz w:val="28"/>
          <w:szCs w:val="28"/>
        </w:rPr>
        <w:t xml:space="preserve"> год</w:t>
      </w:r>
    </w:p>
    <w:p w:rsidR="00FE3C8F" w:rsidRPr="003B00EC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5A4547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A4547">
        <w:rPr>
          <w:sz w:val="28"/>
          <w:szCs w:val="28"/>
        </w:rPr>
        <w:t>В целях оценки выполненных профилактических мероприятий установлен следующий показатель результативности и эффективности:</w:t>
      </w:r>
    </w:p>
    <w:p w:rsidR="00FE3C8F" w:rsidRPr="005A4547" w:rsidRDefault="00FE3C8F" w:rsidP="00FE3C8F">
      <w:pPr>
        <w:pStyle w:val="formattext"/>
        <w:shd w:val="clear" w:color="auto" w:fill="FFFFFF"/>
        <w:spacing w:before="0" w:beforeAutospacing="0" w:after="0" w:afterAutospacing="0"/>
        <w:ind w:firstLine="540"/>
        <w:jc w:val="both"/>
        <w:textAlignment w:val="baseline"/>
        <w:rPr>
          <w:rFonts w:eastAsia="Calibri"/>
          <w:sz w:val="28"/>
          <w:szCs w:val="28"/>
          <w:lang w:eastAsia="en-US"/>
        </w:rPr>
      </w:pPr>
      <w:r w:rsidRPr="005A4547">
        <w:rPr>
          <w:sz w:val="28"/>
          <w:szCs w:val="28"/>
        </w:rPr>
        <w:t xml:space="preserve">- </w:t>
      </w:r>
      <w:r>
        <w:rPr>
          <w:sz w:val="28"/>
          <w:szCs w:val="28"/>
        </w:rPr>
        <w:t>к</w:t>
      </w:r>
      <w:r w:rsidRPr="005A4547">
        <w:rPr>
          <w:rFonts w:eastAsia="Calibri"/>
          <w:sz w:val="28"/>
          <w:szCs w:val="28"/>
          <w:lang w:eastAsia="en-US"/>
        </w:rPr>
        <w:t>оличество проведенных профилактических мероприятий в процентном отношении к количеству мероприятий, предусмотренных планом-графиком профилактических мероприятий на 2021 год и планом профилактических мероприятий на 2022 – 2023 годы.</w:t>
      </w:r>
    </w:p>
    <w:p w:rsidR="00FE3C8F" w:rsidRPr="003B00EC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E3C8F" w:rsidRPr="003B00EC" w:rsidRDefault="00FE3C8F" w:rsidP="00FE3C8F"/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III</w:t>
      </w:r>
      <w:r>
        <w:rPr>
          <w:sz w:val="28"/>
          <w:szCs w:val="28"/>
        </w:rPr>
        <w:t>. План мероприятий</w:t>
      </w:r>
      <w:r w:rsidRPr="002C1D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профилактике нарушений </w:t>
      </w:r>
    </w:p>
    <w:p w:rsidR="00FE3C8F" w:rsidRPr="002C1D17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на плановый период 2022-2023 годов</w:t>
      </w:r>
    </w:p>
    <w:p w:rsidR="00FE3C8F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099"/>
        <w:gridCol w:w="2734"/>
        <w:gridCol w:w="1802"/>
        <w:gridCol w:w="1871"/>
      </w:tblGrid>
      <w:tr w:rsidR="00FE3C8F" w:rsidTr="002E71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мероприятия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мероприятия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исполнения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Структурные подразделения, ответственные за реализацию мероприятия</w:t>
            </w:r>
          </w:p>
        </w:tc>
      </w:tr>
      <w:tr w:rsidR="00FE3C8F" w:rsidTr="002E716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Размещение информации в информационно-телекоммуникационной сети «Интернет» на официальном сайте </w:t>
            </w: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40083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 Размещение перечня и текстов нормативных правовых актов, содержащих обязательные требования законодательства в сфере</w:t>
            </w:r>
            <w:r w:rsidR="0040083A">
              <w:rPr>
                <w:sz w:val="28"/>
                <w:szCs w:val="28"/>
              </w:rPr>
              <w:t xml:space="preserve"> перевозки пассажиров легковым такси</w:t>
            </w:r>
            <w:r>
              <w:rPr>
                <w:sz w:val="28"/>
                <w:szCs w:val="28"/>
              </w:rPr>
              <w:t xml:space="preserve">, оценка соблюдения которых является предметом </w:t>
            </w:r>
            <w:r w:rsidR="00CA7AEC">
              <w:rPr>
                <w:sz w:val="28"/>
                <w:szCs w:val="28"/>
              </w:rPr>
              <w:t>регионального государственного надзора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2022-2023 годов по мере опубликования нормативных правовых актов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40083A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Tr="002E71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 Размещение сведений о результатах проведения контрольных мероприятий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Ежеквартально до 20 числа месяца, следующего за отчетным кварталом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40083A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Tr="002E7164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40083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1.3. Размещение сведений о наиболее часто встречающихся правонарушениях обязательных требований законодательства в </w:t>
            </w:r>
            <w:r w:rsidRPr="0040083A">
              <w:rPr>
                <w:sz w:val="28"/>
                <w:szCs w:val="28"/>
              </w:rPr>
              <w:t xml:space="preserve">сфере </w:t>
            </w:r>
            <w:r w:rsidR="00CA7AEC" w:rsidRPr="0040083A">
              <w:rPr>
                <w:sz w:val="28"/>
                <w:szCs w:val="28"/>
              </w:rPr>
              <w:t xml:space="preserve"> </w:t>
            </w:r>
            <w:r w:rsidR="0040083A" w:rsidRPr="0040083A">
              <w:rPr>
                <w:sz w:val="28"/>
                <w:szCs w:val="28"/>
              </w:rPr>
              <w:t>пер</w:t>
            </w:r>
            <w:r w:rsidR="0040083A">
              <w:rPr>
                <w:sz w:val="28"/>
                <w:szCs w:val="28"/>
              </w:rPr>
              <w:t>е</w:t>
            </w:r>
            <w:r w:rsidR="0040083A" w:rsidRPr="0040083A">
              <w:rPr>
                <w:sz w:val="28"/>
                <w:szCs w:val="28"/>
              </w:rPr>
              <w:t>возок пассажиров легковым такси</w:t>
            </w:r>
            <w:r w:rsidR="0040083A">
              <w:t xml:space="preserve"> </w:t>
            </w:r>
            <w:r>
              <w:rPr>
                <w:sz w:val="28"/>
                <w:szCs w:val="28"/>
              </w:rPr>
              <w:t xml:space="preserve">с </w:t>
            </w:r>
            <w:r>
              <w:rPr>
                <w:sz w:val="28"/>
                <w:szCs w:val="28"/>
              </w:rPr>
              <w:lastRenderedPageBreak/>
              <w:t>рекомендациями в отношении мер, которые должны приниматься юридическими лицами (индивидуальными предпринимателями) в целях недопущения таких нарушений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Один раз в полгода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40083A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Tr="002E7164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Обобщение </w:t>
            </w:r>
            <w:proofErr w:type="gramStart"/>
            <w:r>
              <w:rPr>
                <w:sz w:val="28"/>
                <w:szCs w:val="28"/>
              </w:rPr>
              <w:t>практики  осуществления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надзора </w:t>
            </w:r>
            <w:r>
              <w:rPr>
                <w:sz w:val="28"/>
                <w:szCs w:val="28"/>
              </w:rPr>
              <w:t xml:space="preserve">по соблюдению обязательных требований законодательства в сфере </w:t>
            </w:r>
            <w:r w:rsidR="00CA7AEC">
              <w:rPr>
                <w:sz w:val="28"/>
                <w:szCs w:val="28"/>
              </w:rPr>
              <w:t xml:space="preserve"> </w:t>
            </w:r>
            <w:r w:rsidR="0040083A">
              <w:rPr>
                <w:sz w:val="28"/>
                <w:szCs w:val="28"/>
              </w:rPr>
              <w:t xml:space="preserve">перевозок пассажиров легковым такси </w:t>
            </w:r>
            <w:r>
              <w:rPr>
                <w:sz w:val="28"/>
                <w:szCs w:val="28"/>
              </w:rPr>
              <w:t>и размещение на официальном сайте</w:t>
            </w:r>
            <w:r>
              <w:t xml:space="preserve"> </w:t>
            </w:r>
            <w:r w:rsidRPr="005F1690">
              <w:rPr>
                <w:sz w:val="28"/>
                <w:szCs w:val="28"/>
              </w:rPr>
              <w:t>в информационно-телекоммуникационной сети «Интернет»</w:t>
            </w:r>
            <w:r>
              <w:rPr>
                <w:sz w:val="28"/>
                <w:szCs w:val="28"/>
              </w:rPr>
              <w:t xml:space="preserve"> соответствующих обобщений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40083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2.1. Подготовка доклада Министерства об осуществлении 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</w:t>
            </w:r>
            <w:r w:rsidR="0040083A">
              <w:rPr>
                <w:sz w:val="28"/>
                <w:szCs w:val="28"/>
              </w:rPr>
              <w:t>контроля</w:t>
            </w:r>
            <w:r w:rsidR="00CA7AE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 2021 году и размещение его на официальном сайте Министерства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 февраля 2022-2023 годов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Pr="003B00EC" w:rsidRDefault="0040083A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  <w:tr w:rsidR="00FE3C8F" w:rsidTr="002E7164">
        <w:trPr>
          <w:trHeight w:val="4320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 Анализ и обобщение</w:t>
            </w:r>
            <w:r>
              <w:t xml:space="preserve"> </w:t>
            </w:r>
            <w:proofErr w:type="gramStart"/>
            <w:r w:rsidRPr="00AB7F39">
              <w:rPr>
                <w:sz w:val="28"/>
                <w:szCs w:val="28"/>
              </w:rPr>
              <w:t>практики  осуществления</w:t>
            </w:r>
            <w:proofErr w:type="gramEnd"/>
            <w:r w:rsidRPr="00AB7F39">
              <w:rPr>
                <w:sz w:val="28"/>
                <w:szCs w:val="28"/>
              </w:rPr>
              <w:t xml:space="preserve"> </w:t>
            </w:r>
            <w:r w:rsidR="00CA7AEC">
              <w:rPr>
                <w:sz w:val="28"/>
                <w:szCs w:val="28"/>
              </w:rPr>
              <w:t xml:space="preserve"> регионального государственного </w:t>
            </w:r>
            <w:r w:rsidR="0040083A">
              <w:rPr>
                <w:sz w:val="28"/>
                <w:szCs w:val="28"/>
              </w:rPr>
              <w:t>контроля</w:t>
            </w:r>
            <w:r w:rsidR="00CA7AEC">
              <w:rPr>
                <w:sz w:val="28"/>
                <w:szCs w:val="28"/>
              </w:rPr>
              <w:t xml:space="preserve"> </w:t>
            </w:r>
            <w:r w:rsidRPr="00AB7F39">
              <w:rPr>
                <w:sz w:val="28"/>
                <w:szCs w:val="28"/>
              </w:rPr>
              <w:t>по соблюдению обязательных требований законодательства</w:t>
            </w:r>
            <w:r>
              <w:rPr>
                <w:sz w:val="28"/>
                <w:szCs w:val="28"/>
              </w:rPr>
              <w:t xml:space="preserve"> за 2021 и 2022 годы и размещение  на официальном сайте Министерства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31 мая 2022-2023 годов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Консультант по правовым вопросам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FE3C8F" w:rsidTr="002E7164">
        <w:trPr>
          <w:trHeight w:val="669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</w:t>
            </w:r>
            <w:r w:rsidRPr="00EB6EC7">
              <w:rPr>
                <w:sz w:val="28"/>
                <w:szCs w:val="28"/>
              </w:rPr>
              <w:t xml:space="preserve">нформирование юридических лиц, индивидуальных предпринимателей по вопросам </w:t>
            </w:r>
            <w:r w:rsidRPr="00EB6EC7">
              <w:rPr>
                <w:sz w:val="28"/>
                <w:szCs w:val="28"/>
              </w:rPr>
              <w:lastRenderedPageBreak/>
              <w:t xml:space="preserve">соблюдения обязательных требований, </w:t>
            </w:r>
            <w:r>
              <w:rPr>
                <w:sz w:val="28"/>
                <w:szCs w:val="28"/>
              </w:rPr>
              <w:t xml:space="preserve">соблюдение </w:t>
            </w:r>
            <w:r w:rsidRPr="000319CE">
              <w:rPr>
                <w:sz w:val="28"/>
                <w:szCs w:val="28"/>
              </w:rPr>
              <w:t>которых оценивается при проведении мероприятий по контролю</w:t>
            </w:r>
            <w:r>
              <w:rPr>
                <w:sz w:val="28"/>
                <w:szCs w:val="28"/>
              </w:rPr>
              <w:t xml:space="preserve"> </w:t>
            </w: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0319CE">
              <w:rPr>
                <w:sz w:val="28"/>
                <w:szCs w:val="28"/>
              </w:rPr>
              <w:t>ыда</w:t>
            </w:r>
            <w:r>
              <w:rPr>
                <w:sz w:val="28"/>
                <w:szCs w:val="28"/>
              </w:rPr>
              <w:t>ча</w:t>
            </w:r>
            <w:r w:rsidRPr="000319CE">
              <w:rPr>
                <w:sz w:val="28"/>
                <w:szCs w:val="28"/>
              </w:rPr>
              <w:t xml:space="preserve"> предостережения о недопустимости нарушения обязательных требований,</w:t>
            </w:r>
            <w:r>
              <w:t xml:space="preserve"> </w:t>
            </w:r>
            <w:r w:rsidRPr="000319CE">
              <w:rPr>
                <w:sz w:val="28"/>
                <w:szCs w:val="28"/>
              </w:rPr>
              <w:t xml:space="preserve">соблюдение которых оценивается при проведении мероприятий по контролю 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Проведение публичных мероприятий по информированию, включая размещение необходимой информации на </w:t>
            </w:r>
            <w:r>
              <w:rPr>
                <w:sz w:val="28"/>
                <w:szCs w:val="28"/>
              </w:rPr>
              <w:lastRenderedPageBreak/>
              <w:t xml:space="preserve">официальном сайте в сети «Интернет», проведение семинаров, публичных обсуждений и иных мероприятий  </w:t>
            </w: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jc w:val="both"/>
              <w:rPr>
                <w:sz w:val="28"/>
                <w:szCs w:val="28"/>
              </w:rPr>
            </w:pPr>
            <w:r w:rsidRPr="0089579E">
              <w:rPr>
                <w:sz w:val="28"/>
                <w:szCs w:val="28"/>
              </w:rPr>
              <w:t>Выдача письменных предупреждений юридическим лицам, индивидуальным предпринимателям о недопустимости нарушения обязательных требований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</w:t>
            </w:r>
            <w:r w:rsidRPr="0089579E">
              <w:rPr>
                <w:sz w:val="28"/>
                <w:szCs w:val="28"/>
              </w:rPr>
              <w:t xml:space="preserve"> соответствии с утвержденным планом проведения </w:t>
            </w:r>
            <w:r w:rsidRPr="0089579E">
              <w:rPr>
                <w:sz w:val="28"/>
                <w:szCs w:val="28"/>
              </w:rPr>
              <w:lastRenderedPageBreak/>
              <w:t>публичных мероприятий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случае получения </w:t>
            </w:r>
            <w:r w:rsidRPr="00D45B44">
              <w:rPr>
                <w:sz w:val="28"/>
                <w:szCs w:val="28"/>
              </w:rPr>
              <w:t>сведений о готовящихся нарушениях или о признаках нарушений обязательных требований, полученных в ходе реализации мероприятий по контролю, осуществляемых без взаимодействия с юридическими лицами, индивидуальными предпринимателями, либо содержащихся в поступивших обращениях и заявлениях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C8F" w:rsidRDefault="0040083A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Управление организации пассажирских перевозок</w:t>
            </w: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2E716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FE3C8F" w:rsidRDefault="00FE3C8F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A7A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A7AEC" w:rsidRDefault="00CA7AEC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CA7AEC" w:rsidRPr="003B00EC" w:rsidRDefault="0040083A" w:rsidP="00CA7AE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организации пассажирских перевозок</w:t>
            </w:r>
          </w:p>
        </w:tc>
      </w:tr>
    </w:tbl>
    <w:p w:rsidR="00FE3C8F" w:rsidRPr="000E2F50" w:rsidRDefault="00FE3C8F" w:rsidP="00FE3C8F">
      <w:pPr>
        <w:jc w:val="both"/>
        <w:rPr>
          <w:sz w:val="28"/>
          <w:szCs w:val="28"/>
        </w:rPr>
      </w:pPr>
    </w:p>
    <w:p w:rsidR="00FE3C8F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FE3C8F" w:rsidRPr="00870653" w:rsidRDefault="00FE3C8F" w:rsidP="00FE3C8F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70653">
        <w:rPr>
          <w:sz w:val="28"/>
          <w:szCs w:val="28"/>
        </w:rPr>
        <w:t>Отчетные показатели результативности</w:t>
      </w:r>
    </w:p>
    <w:p w:rsidR="00FE3C8F" w:rsidRPr="00870653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70653">
        <w:rPr>
          <w:sz w:val="28"/>
          <w:szCs w:val="28"/>
        </w:rPr>
        <w:t>профилактических мероприятий на 2022-2023 годы</w:t>
      </w:r>
    </w:p>
    <w:p w:rsidR="00FE3C8F" w:rsidRPr="00870653" w:rsidRDefault="00FE3C8F" w:rsidP="00FE3C8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E3C8F" w:rsidRPr="00870653" w:rsidRDefault="00FE3C8F" w:rsidP="00FE3C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70653">
        <w:rPr>
          <w:sz w:val="28"/>
          <w:szCs w:val="28"/>
        </w:rPr>
        <w:t>В целях оценки выполненных профилактических мероприятий установлен следующий показатель результативности и эффективности:</w:t>
      </w:r>
    </w:p>
    <w:p w:rsidR="00FE3C8F" w:rsidRPr="005A4547" w:rsidRDefault="00FE3C8F" w:rsidP="00FE3C8F">
      <w:pPr>
        <w:shd w:val="clear" w:color="auto" w:fill="FFFFFF"/>
        <w:ind w:firstLine="540"/>
        <w:jc w:val="both"/>
        <w:textAlignment w:val="baseline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 к</w:t>
      </w:r>
      <w:r w:rsidRPr="005A4547">
        <w:rPr>
          <w:rFonts w:eastAsia="Calibri"/>
          <w:sz w:val="28"/>
          <w:szCs w:val="28"/>
          <w:lang w:eastAsia="en-US"/>
        </w:rPr>
        <w:t>оличество проведенных профилактических мероприятий в процентном отношении к количеству мероприятий, предусмотренных планом-графиком профилактических мероприятий на 2021 год и планом профилактических мероприятий на 2022 – 2023 годы.</w:t>
      </w:r>
    </w:p>
    <w:p w:rsidR="007B5F63" w:rsidRDefault="007B5F63"/>
    <w:sectPr w:rsidR="007B5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C8F"/>
    <w:rsid w:val="00096F48"/>
    <w:rsid w:val="0040083A"/>
    <w:rsid w:val="00593284"/>
    <w:rsid w:val="00721E31"/>
    <w:rsid w:val="007B5F63"/>
    <w:rsid w:val="00863477"/>
    <w:rsid w:val="008C19AE"/>
    <w:rsid w:val="008F384C"/>
    <w:rsid w:val="00CA7AEC"/>
    <w:rsid w:val="00CC1A02"/>
    <w:rsid w:val="00CE050C"/>
    <w:rsid w:val="00D436FF"/>
    <w:rsid w:val="00FE3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20677"/>
  <w15:chartTrackingRefBased/>
  <w15:docId w15:val="{2D69FAC3-5436-441D-A9DB-0CB0EA007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38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FE3C8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34AD52E32A7B8AC1C3FC7A970BE8114B31430CCEF1E7BBC7F55B73041C126B052F8B90AAB0F2811A941E0A0D742D75B9792D84De3n5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34AD52E32A7B8AC1C3FC7A970BE8114B31430CCEF1E7BBC7F55B73041C126B052F8B90AAF0F2811A941E0A0D742D75B9792D84De3n5E" TargetMode="External"/><Relationship Id="rId5" Type="http://schemas.openxmlformats.org/officeDocument/2006/relationships/hyperlink" Target="consultantplus://offline/ref=134AD52E32A7B8AC1C3FC7A970BE8114B11631CBE81B7BBC7F55B73041C126B052F8B90FAE047E41EF1FB9F39609DB5B8C8ED94D2B0E8C3Ce1n7E" TargetMode="External"/><Relationship Id="rId4" Type="http://schemas.openxmlformats.org/officeDocument/2006/relationships/hyperlink" Target="consultantplus://offline/ref=134AD52E32A7B8AC1C3FC7A970BE8114B11631CBE81B7BBC7F55B73041C126B052F8B90FAE047E45EB1FB9F39609DB5B8C8ED94D2B0E8C3Ce1n7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11</Pages>
  <Words>2529</Words>
  <Characters>14420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16916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Сокол Лидия Георгиевна</cp:lastModifiedBy>
  <cp:revision>5</cp:revision>
  <dcterms:created xsi:type="dcterms:W3CDTF">2020-12-22T10:54:00Z</dcterms:created>
  <dcterms:modified xsi:type="dcterms:W3CDTF">2020-12-25T09:10:00Z</dcterms:modified>
</cp:coreProperties>
</file>