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CF" w:rsidRDefault="004143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43CF" w:rsidRDefault="004143CF">
      <w:pPr>
        <w:pStyle w:val="ConsPlusNormal"/>
        <w:ind w:firstLine="540"/>
        <w:jc w:val="both"/>
        <w:outlineLvl w:val="0"/>
      </w:pPr>
    </w:p>
    <w:p w:rsidR="004143CF" w:rsidRDefault="004143CF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4143CF" w:rsidRDefault="004143CF">
      <w:pPr>
        <w:pStyle w:val="ConsPlusTitle"/>
        <w:jc w:val="center"/>
      </w:pPr>
    </w:p>
    <w:p w:rsidR="004143CF" w:rsidRDefault="004143CF">
      <w:pPr>
        <w:pStyle w:val="ConsPlusTitle"/>
        <w:jc w:val="center"/>
      </w:pPr>
      <w:r>
        <w:t>ПОСТАНОВЛЕНИЕ</w:t>
      </w:r>
    </w:p>
    <w:p w:rsidR="004143CF" w:rsidRDefault="004143CF">
      <w:pPr>
        <w:pStyle w:val="ConsPlusTitle"/>
        <w:jc w:val="center"/>
      </w:pPr>
      <w:r>
        <w:t>от 21 марта 2017 г. N 113-п</w:t>
      </w:r>
    </w:p>
    <w:p w:rsidR="004143CF" w:rsidRDefault="004143CF">
      <w:pPr>
        <w:pStyle w:val="ConsPlusTitle"/>
        <w:jc w:val="center"/>
      </w:pPr>
    </w:p>
    <w:p w:rsidR="004143CF" w:rsidRDefault="004143CF">
      <w:pPr>
        <w:pStyle w:val="ConsPlusTitle"/>
        <w:jc w:val="center"/>
      </w:pPr>
      <w:r>
        <w:t>О ПОРЯДКЕ РАЗМЕЩЕНИЯ ИНФОРМАЦИИ О РАССЧИТЫВАЕМОЙ</w:t>
      </w:r>
    </w:p>
    <w:p w:rsidR="004143CF" w:rsidRDefault="004143CF">
      <w:pPr>
        <w:pStyle w:val="ConsPlusTitle"/>
        <w:jc w:val="center"/>
      </w:pPr>
      <w:r>
        <w:t>ЗА КАЛЕНДАРНЫЙ ГОД СРЕДНЕМЕСЯЧНОЙ ЗАРАБОТНОЙ ПЛАТЕ</w:t>
      </w:r>
    </w:p>
    <w:p w:rsidR="004143CF" w:rsidRDefault="004143CF">
      <w:pPr>
        <w:pStyle w:val="ConsPlusTitle"/>
        <w:jc w:val="center"/>
      </w:pPr>
      <w:r>
        <w:t>РУКОВОДИТЕЛЕЙ, ИХ ЗАМЕСТИТЕЛЕЙ И ГЛАВНЫХ БУХГАЛТЕРОВ</w:t>
      </w:r>
    </w:p>
    <w:p w:rsidR="004143CF" w:rsidRDefault="004143CF">
      <w:pPr>
        <w:pStyle w:val="ConsPlusTitle"/>
        <w:jc w:val="center"/>
      </w:pPr>
      <w:r>
        <w:t>ГОСУДАРСТВЕННЫХ УЧРЕЖДЕНИЙ НОВОСИБИРСКОЙ ОБЛАСТИ,</w:t>
      </w:r>
    </w:p>
    <w:p w:rsidR="004143CF" w:rsidRDefault="004143CF">
      <w:pPr>
        <w:pStyle w:val="ConsPlusTitle"/>
        <w:jc w:val="center"/>
      </w:pPr>
      <w:r>
        <w:t>ГОСУДАРСТВЕННЫХ УНИТАРНЫХ ПРЕДПРИЯТИЙ НОВОСИБИРСКОЙ</w:t>
      </w:r>
    </w:p>
    <w:p w:rsidR="004143CF" w:rsidRDefault="004143CF">
      <w:pPr>
        <w:pStyle w:val="ConsPlusTitle"/>
        <w:jc w:val="center"/>
      </w:pPr>
      <w:r>
        <w:t>ОБЛАСТИ, В ИНФОРМАЦИОННО-ТЕЛЕКОММУНИКАЦИОННОЙ СЕТИ ИНТЕРНЕТ</w:t>
      </w: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349.5</w:t>
        </w:r>
      </w:hyperlink>
      <w:r>
        <w:t xml:space="preserve"> Трудового кодекса Российской Федерации Правительство Новосибирской области постановляет:</w:t>
      </w:r>
    </w:p>
    <w:p w:rsidR="004143CF" w:rsidRDefault="004143CF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Новосибирской области, государственных унитарных предприятий Новосибирской области, в информационно-телекоммуникационной сети Интернет согласно приложению к настоящему постановлению.</w:t>
      </w:r>
    </w:p>
    <w:p w:rsidR="004143CF" w:rsidRDefault="004143CF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jc w:val="right"/>
      </w:pPr>
      <w:r>
        <w:t>Губернатор Новосибирской области</w:t>
      </w:r>
    </w:p>
    <w:p w:rsidR="004143CF" w:rsidRDefault="004143CF">
      <w:pPr>
        <w:pStyle w:val="ConsPlusNormal"/>
        <w:jc w:val="right"/>
      </w:pPr>
      <w:r>
        <w:t>В.Ф.ГОРОДЕЦКИЙ</w:t>
      </w: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jc w:val="right"/>
        <w:outlineLvl w:val="0"/>
      </w:pPr>
      <w:r>
        <w:t>Приложение</w:t>
      </w:r>
    </w:p>
    <w:p w:rsidR="004143CF" w:rsidRDefault="004143CF">
      <w:pPr>
        <w:pStyle w:val="ConsPlusNormal"/>
        <w:jc w:val="right"/>
      </w:pPr>
      <w:r>
        <w:t>к постановлению</w:t>
      </w:r>
    </w:p>
    <w:p w:rsidR="004143CF" w:rsidRDefault="004143CF">
      <w:pPr>
        <w:pStyle w:val="ConsPlusNormal"/>
        <w:jc w:val="right"/>
      </w:pPr>
      <w:r>
        <w:t>Правительства Новосибирской области</w:t>
      </w:r>
    </w:p>
    <w:p w:rsidR="004143CF" w:rsidRDefault="004143CF">
      <w:pPr>
        <w:pStyle w:val="ConsPlusNormal"/>
        <w:jc w:val="right"/>
      </w:pPr>
      <w:r>
        <w:t>от 21.03.2017 N 113-п</w:t>
      </w: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Title"/>
        <w:jc w:val="center"/>
      </w:pPr>
      <w:bookmarkStart w:id="0" w:name="P29"/>
      <w:bookmarkEnd w:id="0"/>
      <w:r>
        <w:t>ПОРЯДОК</w:t>
      </w:r>
    </w:p>
    <w:p w:rsidR="004143CF" w:rsidRDefault="004143CF">
      <w:pPr>
        <w:pStyle w:val="ConsPlusTitle"/>
        <w:jc w:val="center"/>
      </w:pPr>
      <w:r>
        <w:t>РАЗМЕЩЕНИЯ ИНФОРМАЦИИ О РАССЧИТЫВАЕМОЙ ЗА КАЛЕНДАРНЫЙ</w:t>
      </w:r>
    </w:p>
    <w:p w:rsidR="004143CF" w:rsidRDefault="004143CF">
      <w:pPr>
        <w:pStyle w:val="ConsPlusTitle"/>
        <w:jc w:val="center"/>
      </w:pPr>
      <w:r>
        <w:t>ГОД СРЕДНЕМЕСЯЧНОЙ ЗАРАБОТНОЙ ПЛАТЕ РУКОВОДИТЕЛЕЙ, ИХ</w:t>
      </w:r>
    </w:p>
    <w:p w:rsidR="004143CF" w:rsidRDefault="004143CF">
      <w:pPr>
        <w:pStyle w:val="ConsPlusTitle"/>
        <w:jc w:val="center"/>
      </w:pPr>
      <w:r>
        <w:t>ЗАМЕСТИТЕЛЕЙ И ГЛАВНЫХ БУХГАЛТЕРОВ ГОСУДАРСТВЕННЫХ</w:t>
      </w:r>
    </w:p>
    <w:p w:rsidR="004143CF" w:rsidRDefault="004143CF">
      <w:pPr>
        <w:pStyle w:val="ConsPlusTitle"/>
        <w:jc w:val="center"/>
      </w:pPr>
      <w:r>
        <w:t>УЧРЕЖДЕНИЙ НОВОСИБИРСКОЙ ОБЛАСТИ, ГОСУДАРСТВЕННЫХ</w:t>
      </w:r>
    </w:p>
    <w:p w:rsidR="004143CF" w:rsidRDefault="004143CF">
      <w:pPr>
        <w:pStyle w:val="ConsPlusTitle"/>
        <w:jc w:val="center"/>
      </w:pPr>
      <w:r>
        <w:t>УНИТАРНЫХ ПРЕДПРИЯТИЙ НОВОСИБИРСКОЙ ОБЛАСТИ, В</w:t>
      </w:r>
    </w:p>
    <w:p w:rsidR="004143CF" w:rsidRDefault="004143CF">
      <w:pPr>
        <w:pStyle w:val="ConsPlusTitle"/>
        <w:jc w:val="center"/>
      </w:pPr>
      <w:r>
        <w:t>ИНФОРМАЦИОННО-ТЕЛЕКОММУНИКАЦИОННОЙ СЕТИ ИНТЕРНЕТ</w:t>
      </w: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  <w:bookmarkStart w:id="1" w:name="P37"/>
      <w:bookmarkEnd w:id="1"/>
      <w:r>
        <w:t xml:space="preserve">1.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Новосибирской области, государственных унитарных предприятий Новосибирской области, в информационно-телекоммуникационной сети Интернет (далее - Порядок) разработан в соответствии со </w:t>
      </w:r>
      <w:hyperlink r:id="rId6" w:history="1">
        <w:r>
          <w:rPr>
            <w:color w:val="0000FF"/>
          </w:rPr>
          <w:t>статьей 349.5</w:t>
        </w:r>
      </w:hyperlink>
      <w:r>
        <w:t xml:space="preserve"> Трудового кодекса Российской Федерации.</w:t>
      </w:r>
    </w:p>
    <w:p w:rsidR="004143CF" w:rsidRDefault="004143CF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2. Информация о рассчитываемой за календарный год среднемесячной заработной плате </w:t>
      </w:r>
      <w:r>
        <w:lastRenderedPageBreak/>
        <w:t>руководителей, их заместителей и главных бухгалтеров государственных учреждений Новосибирской области, государственных унитарных предприятий Новосибирской области в информационно-телекоммуникационной сети Интернет (далее соответственно - учреждения, предприятия, сеть Интернет) размещается в сети Интернет на официальном сайте исполнительного органа государственной власти Новосибирской области, осуществляющего функции и полномочия учредителя соответствующего учреждения, предприятия (далее - учредитель).</w:t>
      </w:r>
    </w:p>
    <w:p w:rsidR="004143CF" w:rsidRDefault="004143CF">
      <w:pPr>
        <w:pStyle w:val="ConsPlusNormal"/>
        <w:spacing w:before="220"/>
        <w:ind w:firstLine="540"/>
        <w:jc w:val="both"/>
      </w:pPr>
      <w:bookmarkStart w:id="3" w:name="P39"/>
      <w:bookmarkEnd w:id="3"/>
      <w:r>
        <w:t xml:space="preserve">3. По решению учредителя информация, указанная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настоящего Порядка, размещается в сети Интернет на официальных сайтах учреждений, предприятий.</w:t>
      </w:r>
    </w:p>
    <w:p w:rsidR="004143CF" w:rsidRDefault="004143CF">
      <w:pPr>
        <w:pStyle w:val="ConsPlusNormal"/>
        <w:spacing w:before="220"/>
        <w:ind w:firstLine="540"/>
        <w:jc w:val="both"/>
      </w:pPr>
      <w:r>
        <w:t xml:space="preserve">4. Расчет среднемесячной заработной платы руководителей, их заместителей и главных бухгалтеров учреждений, предприятий производится за календарный год в соответствии с </w:t>
      </w:r>
      <w:hyperlink r:id="rId7" w:history="1">
        <w:r>
          <w:rPr>
            <w:color w:val="0000FF"/>
          </w:rPr>
          <w:t>пунктом 20</w:t>
        </w:r>
      </w:hyperlink>
      <w:r>
        <w:t xml:space="preserve"> Положения об особенностях порядка исчисления средней заработной платы, утвержденного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4143CF" w:rsidRDefault="004143CF">
      <w:pPr>
        <w:pStyle w:val="ConsPlusNormal"/>
        <w:spacing w:before="220"/>
        <w:ind w:firstLine="540"/>
        <w:jc w:val="both"/>
      </w:pPr>
      <w:r>
        <w:t xml:space="preserve">5. </w:t>
      </w:r>
      <w:hyperlink w:anchor="P63" w:history="1">
        <w:r>
          <w:rPr>
            <w:color w:val="0000FF"/>
          </w:rPr>
          <w:t>Информацию</w:t>
        </w:r>
      </w:hyperlink>
      <w:r>
        <w:t xml:space="preserve">, указанную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настоящего Порядка, руководители учреждений, предприятий представляют учредителю не позднее 15 марта года, следующего за отчетным годом, по форме согласно приложению к настоящему Порядку.</w:t>
      </w:r>
    </w:p>
    <w:p w:rsidR="004143CF" w:rsidRDefault="004143CF">
      <w:pPr>
        <w:pStyle w:val="ConsPlusNormal"/>
        <w:spacing w:before="220"/>
        <w:ind w:firstLine="540"/>
        <w:jc w:val="both"/>
      </w:pPr>
      <w:r>
        <w:t xml:space="preserve">Ответственность за своевременность представления информации, указанной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настоящего Порядка, ее полноту и достоверность возлагается на руководителей учреждений, предприятий.</w:t>
      </w:r>
    </w:p>
    <w:p w:rsidR="004143CF" w:rsidRDefault="004143CF">
      <w:pPr>
        <w:pStyle w:val="ConsPlusNormal"/>
        <w:spacing w:before="220"/>
        <w:ind w:firstLine="540"/>
        <w:jc w:val="both"/>
      </w:pPr>
      <w:r>
        <w:t xml:space="preserve">6. В составе информации, подлежащей размещению в сети Интернет, указывается полное наименование учреждения, предприятия, занимаемая должность лиц, указанных в </w:t>
      </w:r>
      <w:hyperlink w:anchor="P37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4143CF" w:rsidRDefault="004143CF">
      <w:pPr>
        <w:pStyle w:val="ConsPlusNormal"/>
        <w:spacing w:before="220"/>
        <w:ind w:firstLine="540"/>
        <w:jc w:val="both"/>
      </w:pPr>
      <w:r>
        <w:t xml:space="preserve">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37" w:history="1">
        <w:r>
          <w:rPr>
            <w:color w:val="0000FF"/>
          </w:rPr>
          <w:t>пункте 1</w:t>
        </w:r>
      </w:hyperlink>
      <w: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4143CF" w:rsidRDefault="004143CF">
      <w:pPr>
        <w:pStyle w:val="ConsPlusNormal"/>
        <w:spacing w:before="220"/>
        <w:ind w:firstLine="540"/>
        <w:jc w:val="both"/>
      </w:pPr>
      <w:r>
        <w:t xml:space="preserve">7. Информация, указанная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настоящего Порядка, размещается в сети Интернет не позднее 1 апреля года, следующего за отчетным годом, уполномоченным учредителем должностным лицом, а в случае если будет принято решение в соответствии с </w:t>
      </w:r>
      <w:hyperlink w:anchor="P39" w:history="1">
        <w:r>
          <w:rPr>
            <w:color w:val="0000FF"/>
          </w:rPr>
          <w:t>пунктом 3</w:t>
        </w:r>
      </w:hyperlink>
      <w:r>
        <w:t xml:space="preserve"> настоящего Порядка о размещении информации на официальном сайте учреждения, предприятия - уполномоченным руководителем учреждения, предприятия должностным лицом.</w:t>
      </w: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jc w:val="right"/>
        <w:outlineLvl w:val="1"/>
      </w:pPr>
      <w:r>
        <w:t>Приложение</w:t>
      </w:r>
    </w:p>
    <w:p w:rsidR="004143CF" w:rsidRDefault="004143CF">
      <w:pPr>
        <w:pStyle w:val="ConsPlusNormal"/>
        <w:jc w:val="right"/>
      </w:pPr>
      <w:r>
        <w:t>к Порядку</w:t>
      </w:r>
    </w:p>
    <w:p w:rsidR="004143CF" w:rsidRDefault="004143CF">
      <w:pPr>
        <w:pStyle w:val="ConsPlusNormal"/>
        <w:jc w:val="right"/>
      </w:pPr>
      <w:r>
        <w:t>размещения информации о рассчитываемой</w:t>
      </w:r>
    </w:p>
    <w:p w:rsidR="004143CF" w:rsidRDefault="004143CF">
      <w:pPr>
        <w:pStyle w:val="ConsPlusNormal"/>
        <w:jc w:val="right"/>
      </w:pPr>
      <w:r>
        <w:t>за календарный год среднемесячной</w:t>
      </w:r>
    </w:p>
    <w:p w:rsidR="004143CF" w:rsidRDefault="004143CF">
      <w:pPr>
        <w:pStyle w:val="ConsPlusNormal"/>
        <w:jc w:val="right"/>
      </w:pPr>
      <w:r>
        <w:t>заработной плате руководителей, их</w:t>
      </w:r>
    </w:p>
    <w:p w:rsidR="004143CF" w:rsidRDefault="004143CF">
      <w:pPr>
        <w:pStyle w:val="ConsPlusNormal"/>
        <w:jc w:val="right"/>
      </w:pPr>
      <w:r>
        <w:t>заместителей и главных бухгалтеров</w:t>
      </w:r>
    </w:p>
    <w:p w:rsidR="004143CF" w:rsidRDefault="004143CF">
      <w:pPr>
        <w:pStyle w:val="ConsPlusNormal"/>
        <w:jc w:val="right"/>
      </w:pPr>
      <w:r>
        <w:t>государственных учреждений Новосибирской</w:t>
      </w:r>
    </w:p>
    <w:p w:rsidR="004143CF" w:rsidRDefault="004143CF">
      <w:pPr>
        <w:pStyle w:val="ConsPlusNormal"/>
        <w:jc w:val="right"/>
      </w:pPr>
      <w:r>
        <w:t>области, государственных унитарных</w:t>
      </w:r>
    </w:p>
    <w:p w:rsidR="004143CF" w:rsidRDefault="004143CF">
      <w:pPr>
        <w:pStyle w:val="ConsPlusNormal"/>
        <w:jc w:val="right"/>
      </w:pPr>
      <w:r>
        <w:t>предприятий Новосибирской области, в</w:t>
      </w:r>
    </w:p>
    <w:p w:rsidR="004143CF" w:rsidRDefault="004143CF">
      <w:pPr>
        <w:pStyle w:val="ConsPlusNormal"/>
        <w:jc w:val="right"/>
      </w:pPr>
      <w:r>
        <w:t>информационно-телекоммуникационной</w:t>
      </w:r>
    </w:p>
    <w:p w:rsidR="004143CF" w:rsidRDefault="004143CF">
      <w:pPr>
        <w:pStyle w:val="ConsPlusNormal"/>
        <w:jc w:val="right"/>
      </w:pPr>
      <w:r>
        <w:t>сети Интернет</w:t>
      </w: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nformat"/>
        <w:jc w:val="both"/>
      </w:pPr>
      <w:bookmarkStart w:id="4" w:name="P63"/>
      <w:bookmarkEnd w:id="4"/>
      <w:r>
        <w:lastRenderedPageBreak/>
        <w:t xml:space="preserve">                                ИНФОРМАЦИЯ</w:t>
      </w:r>
    </w:p>
    <w:p w:rsidR="004143CF" w:rsidRDefault="004143CF">
      <w:pPr>
        <w:pStyle w:val="ConsPlusNonformat"/>
        <w:jc w:val="both"/>
      </w:pPr>
      <w:r>
        <w:t xml:space="preserve">       о рассчитываемой за календарный год среднемесячной заработной</w:t>
      </w:r>
    </w:p>
    <w:p w:rsidR="004143CF" w:rsidRDefault="004143CF">
      <w:pPr>
        <w:pStyle w:val="ConsPlusNonformat"/>
        <w:jc w:val="both"/>
      </w:pPr>
      <w:r>
        <w:t xml:space="preserve">         плате руководителя, его заместителей, главного бухгалтера</w:t>
      </w:r>
    </w:p>
    <w:p w:rsidR="004143CF" w:rsidRDefault="004143CF">
      <w:pPr>
        <w:pStyle w:val="ConsPlusNonformat"/>
        <w:jc w:val="both"/>
      </w:pPr>
      <w:r>
        <w:t xml:space="preserve">       _____________________________________________________________</w:t>
      </w:r>
    </w:p>
    <w:p w:rsidR="004143CF" w:rsidRDefault="004143CF">
      <w:pPr>
        <w:pStyle w:val="ConsPlusNonformat"/>
        <w:jc w:val="both"/>
      </w:pPr>
      <w:r>
        <w:t xml:space="preserve">                  (наименование учреждения, предприятия)</w:t>
      </w:r>
    </w:p>
    <w:p w:rsidR="004143CF" w:rsidRDefault="004143CF">
      <w:pPr>
        <w:pStyle w:val="ConsPlusNonformat"/>
        <w:jc w:val="both"/>
      </w:pPr>
      <w:r>
        <w:t xml:space="preserve">                               за ______ год</w:t>
      </w:r>
    </w:p>
    <w:p w:rsidR="004143CF" w:rsidRDefault="004143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701"/>
        <w:gridCol w:w="2324"/>
      </w:tblGrid>
      <w:tr w:rsidR="004143CF">
        <w:tc>
          <w:tcPr>
            <w:tcW w:w="510" w:type="dxa"/>
          </w:tcPr>
          <w:p w:rsidR="004143CF" w:rsidRDefault="004143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4143CF" w:rsidRDefault="004143CF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701" w:type="dxa"/>
          </w:tcPr>
          <w:p w:rsidR="004143CF" w:rsidRDefault="004143CF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324" w:type="dxa"/>
          </w:tcPr>
          <w:p w:rsidR="004143CF" w:rsidRDefault="004143CF">
            <w:pPr>
              <w:pStyle w:val="ConsPlusNormal"/>
              <w:jc w:val="center"/>
            </w:pPr>
            <w:r>
              <w:t>Размер среднемесячной заработной платы, рублей</w:t>
            </w:r>
          </w:p>
        </w:tc>
      </w:tr>
      <w:tr w:rsidR="004143CF">
        <w:tc>
          <w:tcPr>
            <w:tcW w:w="510" w:type="dxa"/>
          </w:tcPr>
          <w:p w:rsidR="004143CF" w:rsidRDefault="004143CF">
            <w:pPr>
              <w:pStyle w:val="ConsPlusNormal"/>
            </w:pPr>
          </w:p>
        </w:tc>
        <w:tc>
          <w:tcPr>
            <w:tcW w:w="4535" w:type="dxa"/>
          </w:tcPr>
          <w:p w:rsidR="004143CF" w:rsidRDefault="004143CF">
            <w:pPr>
              <w:pStyle w:val="ConsPlusNormal"/>
            </w:pPr>
          </w:p>
        </w:tc>
        <w:tc>
          <w:tcPr>
            <w:tcW w:w="1701" w:type="dxa"/>
          </w:tcPr>
          <w:p w:rsidR="004143CF" w:rsidRDefault="004143CF">
            <w:pPr>
              <w:pStyle w:val="ConsPlusNormal"/>
            </w:pPr>
          </w:p>
        </w:tc>
        <w:tc>
          <w:tcPr>
            <w:tcW w:w="2324" w:type="dxa"/>
          </w:tcPr>
          <w:p w:rsidR="004143CF" w:rsidRDefault="004143CF">
            <w:pPr>
              <w:pStyle w:val="ConsPlusNormal"/>
            </w:pPr>
          </w:p>
        </w:tc>
      </w:tr>
    </w:tbl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nformat"/>
        <w:jc w:val="both"/>
      </w:pPr>
      <w:r>
        <w:t>Руководитель _______________                    ___________________________</w:t>
      </w:r>
    </w:p>
    <w:p w:rsidR="004143CF" w:rsidRDefault="004143CF">
      <w:pPr>
        <w:pStyle w:val="ConsPlusNonformat"/>
        <w:jc w:val="both"/>
      </w:pPr>
      <w:r>
        <w:t xml:space="preserve">                 подпись                            расшифровка подписи</w:t>
      </w:r>
    </w:p>
    <w:p w:rsidR="004143CF" w:rsidRDefault="004143CF">
      <w:pPr>
        <w:pStyle w:val="ConsPlusNonformat"/>
        <w:jc w:val="both"/>
      </w:pPr>
      <w:r>
        <w:t xml:space="preserve">             ______________</w:t>
      </w:r>
    </w:p>
    <w:p w:rsidR="004143CF" w:rsidRDefault="004143CF">
      <w:pPr>
        <w:pStyle w:val="ConsPlusNonformat"/>
        <w:jc w:val="both"/>
      </w:pPr>
      <w:r>
        <w:t xml:space="preserve">                  дата       М.П.</w:t>
      </w: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ind w:firstLine="540"/>
        <w:jc w:val="both"/>
      </w:pPr>
    </w:p>
    <w:p w:rsidR="004143CF" w:rsidRDefault="004143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E54" w:rsidRDefault="005C3E54">
      <w:bookmarkStart w:id="5" w:name="_GoBack"/>
      <w:bookmarkEnd w:id="5"/>
    </w:p>
    <w:sectPr w:rsidR="005C3E54" w:rsidSect="001E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CF"/>
    <w:rsid w:val="004143CF"/>
    <w:rsid w:val="005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26A2-B230-4665-A977-E5D79BB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4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F6545A0EF832CFBA850270937C72D3E5F2EFB73A8A2C2FBAEA5DBC0D358244A212B113ED976CC615C20C8A4EEA38B2B2B43563C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F6545A0EF832CFBA850270937C72D3E4FAEFB73D8A2C2FBAEA5DBC0D358244A212B115E4C63D89149E49D95DEB37B2B0BD29374E4165CDK" TargetMode="External"/><Relationship Id="rId5" Type="http://schemas.openxmlformats.org/officeDocument/2006/relationships/hyperlink" Target="consultantplus://offline/ref=07F6545A0EF832CFBA850270937C72D3E4FAEFB73D8A2C2FBAEA5DBC0D358244A212B115E4C63D89149E49D95DEB37B2B0BD29374E4165CD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2021-09-16T10:02:00Z</dcterms:created>
  <dcterms:modified xsi:type="dcterms:W3CDTF">2021-09-16T10:03:00Z</dcterms:modified>
</cp:coreProperties>
</file>